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98AAF" w14:textId="500D8EB1" w:rsidR="002F372C" w:rsidRDefault="006A23FE">
      <w:r>
        <w:rPr>
          <w:noProof/>
          <w:lang w:eastAsia="en-IE"/>
        </w:rPr>
        <w:drawing>
          <wp:inline distT="0" distB="0" distL="0" distR="0" wp14:anchorId="32578A96" wp14:editId="636C628C">
            <wp:extent cx="1857375" cy="533400"/>
            <wp:effectExtent l="0" t="0" r="9525" b="0"/>
            <wp:docPr id="17" name="Picture 17" descr="cid:image004.jpg@01D8BE1D.84EB45D0"/>
            <wp:cNvGraphicFramePr/>
            <a:graphic xmlns:a="http://schemas.openxmlformats.org/drawingml/2006/main">
              <a:graphicData uri="http://schemas.openxmlformats.org/drawingml/2006/picture">
                <pic:pic xmlns:pic="http://schemas.openxmlformats.org/drawingml/2006/picture">
                  <pic:nvPicPr>
                    <pic:cNvPr id="3" name="Picture 3" descr="cid:image004.jpg@01D8BE1D.84EB45D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57375" cy="533400"/>
                    </a:xfrm>
                    <a:prstGeom prst="rect">
                      <a:avLst/>
                    </a:prstGeom>
                    <a:noFill/>
                    <a:ln>
                      <a:noFill/>
                    </a:ln>
                  </pic:spPr>
                </pic:pic>
              </a:graphicData>
            </a:graphic>
          </wp:inline>
        </w:drawing>
      </w:r>
      <w:r>
        <w:rPr>
          <w:noProof/>
          <w:lang w:eastAsia="en-IE"/>
        </w:rPr>
        <w:t xml:space="preserve"> </w:t>
      </w:r>
      <w:r w:rsidR="00A479B1">
        <w:rPr>
          <w:noProof/>
          <w:lang w:eastAsia="en-IE"/>
        </w:rPr>
        <mc:AlternateContent>
          <mc:Choice Requires="wps">
            <w:drawing>
              <wp:anchor distT="0" distB="0" distL="114300" distR="114300" simplePos="0" relativeHeight="251659264" behindDoc="0" locked="1" layoutInCell="1" allowOverlap="1" wp14:anchorId="6AC6BCC6" wp14:editId="533A7184">
                <wp:simplePos x="0" y="0"/>
                <wp:positionH relativeFrom="margin">
                  <wp:align>center</wp:align>
                </wp:positionH>
                <wp:positionV relativeFrom="page">
                  <wp:posOffset>4363720</wp:posOffset>
                </wp:positionV>
                <wp:extent cx="6344285" cy="1914525"/>
                <wp:effectExtent l="0" t="0" r="0" b="0"/>
                <wp:wrapNone/>
                <wp:docPr id="5" name="Text Box 5"/>
                <wp:cNvGraphicFramePr/>
                <a:graphic xmlns:a="http://schemas.openxmlformats.org/drawingml/2006/main">
                  <a:graphicData uri="http://schemas.microsoft.com/office/word/2010/wordprocessingShape">
                    <wps:wsp>
                      <wps:cNvSpPr txBox="1"/>
                      <wps:spPr>
                        <a:xfrm>
                          <a:off x="0" y="0"/>
                          <a:ext cx="6344285" cy="1914525"/>
                        </a:xfrm>
                        <a:prstGeom prst="rect">
                          <a:avLst/>
                        </a:prstGeom>
                        <a:noFill/>
                        <a:ln w="6350">
                          <a:noFill/>
                        </a:ln>
                      </wps:spPr>
                      <wps:txbx>
                        <w:txbxContent>
                          <w:p w14:paraId="62CD508F" w14:textId="77777777" w:rsidR="006A23FE" w:rsidRDefault="006A23FE" w:rsidP="00885AC6">
                            <w:pPr>
                              <w:rPr>
                                <w:rFonts w:cstheme="minorHAnsi"/>
                                <w:b/>
                                <w:color w:val="FFFFFF" w:themeColor="background1"/>
                                <w:sz w:val="36"/>
                                <w:szCs w:val="36"/>
                                <w:lang w:val="en-GB"/>
                              </w:rPr>
                            </w:pPr>
                          </w:p>
                          <w:p w14:paraId="672A6659" w14:textId="47750976" w:rsidR="00885AC6" w:rsidRPr="006A23FE" w:rsidRDefault="006A23FE" w:rsidP="00885AC6">
                            <w:pPr>
                              <w:rPr>
                                <w:rFonts w:cstheme="minorHAnsi"/>
                                <w:b/>
                                <w:color w:val="FFFFFF" w:themeColor="background1"/>
                                <w:sz w:val="40"/>
                                <w:szCs w:val="40"/>
                              </w:rPr>
                            </w:pPr>
                            <w:r w:rsidRPr="006A23FE">
                              <w:rPr>
                                <w:rFonts w:cstheme="minorHAnsi"/>
                                <w:b/>
                                <w:color w:val="FFFFFF" w:themeColor="background1"/>
                                <w:sz w:val="40"/>
                                <w:szCs w:val="40"/>
                                <w:lang w:val="en-GB"/>
                              </w:rPr>
                              <w:t xml:space="preserve">Centre Manager, </w:t>
                            </w:r>
                            <w:r w:rsidRPr="006A23FE">
                              <w:rPr>
                                <w:rFonts w:cstheme="minorHAnsi"/>
                                <w:b/>
                                <w:color w:val="FFFFFF" w:themeColor="background1"/>
                                <w:sz w:val="40"/>
                                <w:szCs w:val="40"/>
                              </w:rPr>
                              <w:t>Construction Technology Centre, School of Engineering, College of Science &amp; Engineering</w:t>
                            </w:r>
                            <w:r w:rsidR="00826215">
                              <w:rPr>
                                <w:rFonts w:cstheme="minorHAnsi"/>
                                <w:b/>
                                <w:color w:val="FFFFFF" w:themeColor="background1"/>
                                <w:sz w:val="40"/>
                                <w:szCs w:val="40"/>
                              </w:rPr>
                              <w:t>, Specific Purpose Contract (1 FTE)</w:t>
                            </w:r>
                          </w:p>
                          <w:p w14:paraId="25DA0266" w14:textId="77777777" w:rsidR="006A23FE" w:rsidRPr="006A23FE" w:rsidRDefault="006A23FE" w:rsidP="00885AC6">
                            <w:pPr>
                              <w:rPr>
                                <w:rFonts w:cstheme="minorHAnsi"/>
                                <w:b/>
                                <w:color w:val="FFFFFF" w:themeColor="background1"/>
                                <w:sz w:val="36"/>
                                <w:szCs w:val="36"/>
                              </w:rPr>
                            </w:pPr>
                          </w:p>
                          <w:p w14:paraId="080A1632" w14:textId="5E7C4006" w:rsidR="00A479B1" w:rsidRPr="006A23FE" w:rsidRDefault="00885AC6" w:rsidP="00885AC6">
                            <w:pPr>
                              <w:rPr>
                                <w:rFonts w:cstheme="minorHAnsi"/>
                                <w:b/>
                                <w:color w:val="FFFFFF" w:themeColor="background1"/>
                                <w:sz w:val="40"/>
                                <w:szCs w:val="40"/>
                                <w:lang w:val="en-GB"/>
                              </w:rPr>
                            </w:pPr>
                            <w:r w:rsidRPr="006A23FE">
                              <w:rPr>
                                <w:rFonts w:cstheme="minorHAnsi"/>
                                <w:b/>
                                <w:color w:val="FFFFFF" w:themeColor="background1"/>
                                <w:sz w:val="40"/>
                                <w:szCs w:val="40"/>
                                <w:lang w:val="en-GB"/>
                              </w:rPr>
                              <w:t xml:space="preserve">Ref:  </w:t>
                            </w:r>
                            <w:r w:rsidR="006A23FE" w:rsidRPr="006A23FE">
                              <w:rPr>
                                <w:rFonts w:cstheme="minorHAnsi"/>
                                <w:b/>
                                <w:color w:val="FFFFFF" w:themeColor="background1"/>
                                <w:sz w:val="40"/>
                                <w:szCs w:val="40"/>
                                <w:lang w:val="en-GB"/>
                              </w:rPr>
                              <w:t>009648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6BCC6" id="_x0000_t202" coordsize="21600,21600" o:spt="202" path="m,l,21600r21600,l21600,xe">
                <v:stroke joinstyle="miter"/>
                <v:path gradientshapeok="t" o:connecttype="rect"/>
              </v:shapetype>
              <v:shape id="Text Box 5" o:spid="_x0000_s1026" type="#_x0000_t202" style="position:absolute;margin-left:0;margin-top:343.6pt;width:499.55pt;height:15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s6FgIAAC0EAAAOAAAAZHJzL2Uyb0RvYy54bWysU8tu2zAQvBfoPxC815JdO00Ey4GbwEUB&#10;IwngFDnTFGkJILksSVtyv75LSn4g7anohdrlrvYxM5zfd1qRg3C+AVPS8SinRBgOVWN2Jf3xuvp0&#10;S4kPzFRMgRElPQpP7xcfP8xbW4gJ1KAq4QgWMb5obUnrEGyRZZ7XQjM/AisMBiU4zQK6bpdVjrVY&#10;Xatskuc3WQuusg648B5vH/sgXaT6UgoenqX0IhBVUpwtpNOlcxvPbDFnxc4xWzd8GIP9wxSaNQab&#10;nks9ssDI3jV/lNINd+BBhhEHnYGUDRdpB9xmnL/bZlMzK9IuCI63Z5j8/yvLnw4b++JI6L5ChwRG&#10;QFrrC4+XcZ9OOh2/OCnBOEJ4PMMmukA4Xt58nk4ntzNKOMbGd+PpbDKLdbLL79b58E2AJtEoqUNe&#10;ElzssPahTz2lxG4GVo1SiRtlSBtbzPL0wzmCxZXBHpdhoxW6bTdssIXqiIs56Dn3lq8abL5mPrww&#10;hyTjLijc8IyHVIBNYLAoqcH9+tt9zEfsMUpJi6Ipqf+5Z05Qor4bZAV3n0aVJWc6+zJBx11HttcR&#10;s9cPgLoc4xOxPJkxP6iTKR3oN9T3MnbFEDMce5c0nMyH0EsZ3wcXy2VKQl1ZFtZmY3ksHeGM0L52&#10;b8zZAf+A1D3BSV6seEdDn9sTsdwHkE3iKALcozrgjppMLA/vJ4r+2k9Zl1e++A0AAP//AwBQSwME&#10;FAAGAAgAAAAhAIcHXz3hAAAACAEAAA8AAABkcnMvZG93bnJldi54bWxMj81OwzAQhO9IfQdrK3Gj&#10;TiPROiFOVUWqkBAcWnrhtondJMI/IXbbwNOznOhtVrOa+abYTNawix5D752E5SIBpl3jVe9aCcf3&#10;3YMAFiI6hcY7LeFbB9iUs7sCc+Wvbq8vh9gyCnEhRwldjEPOeWg6bTEs/KAdeSc/Wox0ji1XI14p&#10;3BqeJsmKW+wdNXQ46KrTzefhbCW8VLs33NepFT+men49bYev48ejlPfzafsELOop/j/DHz6hQ0lM&#10;tT87FZiRQEOihJVYp8DIzrJsCawmIcQaeFnw2wHlLwAAAP//AwBQSwECLQAUAAYACAAAACEAtoM4&#10;kv4AAADhAQAAEwAAAAAAAAAAAAAAAAAAAAAAW0NvbnRlbnRfVHlwZXNdLnhtbFBLAQItABQABgAI&#10;AAAAIQA4/SH/1gAAAJQBAAALAAAAAAAAAAAAAAAAAC8BAABfcmVscy8ucmVsc1BLAQItABQABgAI&#10;AAAAIQBHvBs6FgIAAC0EAAAOAAAAAAAAAAAAAAAAAC4CAABkcnMvZTJvRG9jLnhtbFBLAQItABQA&#10;BgAIAAAAIQCHB1894QAAAAgBAAAPAAAAAAAAAAAAAAAAAHAEAABkcnMvZG93bnJldi54bWxQSwUG&#10;AAAAAAQABADzAAAAfgUAAAAA&#10;" filled="f" stroked="f" strokeweight=".5pt">
                <v:textbox>
                  <w:txbxContent>
                    <w:p w14:paraId="62CD508F" w14:textId="77777777" w:rsidR="006A23FE" w:rsidRDefault="006A23FE" w:rsidP="00885AC6">
                      <w:pPr>
                        <w:rPr>
                          <w:rFonts w:cstheme="minorHAnsi"/>
                          <w:b/>
                          <w:color w:val="FFFFFF" w:themeColor="background1"/>
                          <w:sz w:val="36"/>
                          <w:szCs w:val="36"/>
                          <w:lang w:val="en-GB"/>
                        </w:rPr>
                      </w:pPr>
                    </w:p>
                    <w:p w14:paraId="672A6659" w14:textId="47750976" w:rsidR="00885AC6" w:rsidRPr="006A23FE" w:rsidRDefault="006A23FE" w:rsidP="00885AC6">
                      <w:pPr>
                        <w:rPr>
                          <w:rFonts w:cstheme="minorHAnsi"/>
                          <w:b/>
                          <w:color w:val="FFFFFF" w:themeColor="background1"/>
                          <w:sz w:val="40"/>
                          <w:szCs w:val="40"/>
                        </w:rPr>
                      </w:pPr>
                      <w:r w:rsidRPr="006A23FE">
                        <w:rPr>
                          <w:rFonts w:cstheme="minorHAnsi"/>
                          <w:b/>
                          <w:color w:val="FFFFFF" w:themeColor="background1"/>
                          <w:sz w:val="40"/>
                          <w:szCs w:val="40"/>
                          <w:lang w:val="en-GB"/>
                        </w:rPr>
                        <w:t xml:space="preserve">Centre Manager, </w:t>
                      </w:r>
                      <w:r w:rsidRPr="006A23FE">
                        <w:rPr>
                          <w:rFonts w:cstheme="minorHAnsi"/>
                          <w:b/>
                          <w:color w:val="FFFFFF" w:themeColor="background1"/>
                          <w:sz w:val="40"/>
                          <w:szCs w:val="40"/>
                        </w:rPr>
                        <w:t>Construction Technology Centre, School of Engineering, College of Science &amp; Engineering</w:t>
                      </w:r>
                      <w:r w:rsidR="00826215">
                        <w:rPr>
                          <w:rFonts w:cstheme="minorHAnsi"/>
                          <w:b/>
                          <w:color w:val="FFFFFF" w:themeColor="background1"/>
                          <w:sz w:val="40"/>
                          <w:szCs w:val="40"/>
                        </w:rPr>
                        <w:t>, Specific Purpose Contract (1 FTE)</w:t>
                      </w:r>
                    </w:p>
                    <w:p w14:paraId="25DA0266" w14:textId="77777777" w:rsidR="006A23FE" w:rsidRPr="006A23FE" w:rsidRDefault="006A23FE" w:rsidP="00885AC6">
                      <w:pPr>
                        <w:rPr>
                          <w:rFonts w:cstheme="minorHAnsi"/>
                          <w:b/>
                          <w:color w:val="FFFFFF" w:themeColor="background1"/>
                          <w:sz w:val="36"/>
                          <w:szCs w:val="36"/>
                        </w:rPr>
                      </w:pPr>
                    </w:p>
                    <w:p w14:paraId="080A1632" w14:textId="5E7C4006" w:rsidR="00A479B1" w:rsidRPr="006A23FE" w:rsidRDefault="00885AC6" w:rsidP="00885AC6">
                      <w:pPr>
                        <w:rPr>
                          <w:rFonts w:cstheme="minorHAnsi"/>
                          <w:b/>
                          <w:color w:val="FFFFFF" w:themeColor="background1"/>
                          <w:sz w:val="40"/>
                          <w:szCs w:val="40"/>
                          <w:lang w:val="en-GB"/>
                        </w:rPr>
                      </w:pPr>
                      <w:r w:rsidRPr="006A23FE">
                        <w:rPr>
                          <w:rFonts w:cstheme="minorHAnsi"/>
                          <w:b/>
                          <w:color w:val="FFFFFF" w:themeColor="background1"/>
                          <w:sz w:val="40"/>
                          <w:szCs w:val="40"/>
                          <w:lang w:val="en-GB"/>
                        </w:rPr>
                        <w:t xml:space="preserve">Ref:  </w:t>
                      </w:r>
                      <w:r w:rsidR="006A23FE" w:rsidRPr="006A23FE">
                        <w:rPr>
                          <w:rFonts w:cstheme="minorHAnsi"/>
                          <w:b/>
                          <w:color w:val="FFFFFF" w:themeColor="background1"/>
                          <w:sz w:val="40"/>
                          <w:szCs w:val="40"/>
                          <w:lang w:val="en-GB"/>
                        </w:rPr>
                        <w:t>009648</w:t>
                      </w:r>
                    </w:p>
                  </w:txbxContent>
                </v:textbox>
                <w10:wrap anchorx="margin" anchory="page"/>
                <w10:anchorlock/>
              </v:shape>
            </w:pict>
          </mc:Fallback>
        </mc:AlternateContent>
      </w:r>
      <w:r w:rsidR="003E2F43">
        <w:rPr>
          <w:noProof/>
          <w:lang w:eastAsia="en-IE"/>
        </w:rPr>
        <w:drawing>
          <wp:anchor distT="0" distB="0" distL="114300" distR="114300" simplePos="0" relativeHeight="251658240" behindDoc="1" locked="1" layoutInCell="1" allowOverlap="1" wp14:anchorId="7B4D04D2" wp14:editId="07777777">
            <wp:simplePos x="0" y="0"/>
            <wp:positionH relativeFrom="page">
              <wp:posOffset>0</wp:posOffset>
            </wp:positionH>
            <wp:positionV relativeFrom="page">
              <wp:posOffset>0</wp:posOffset>
            </wp:positionV>
            <wp:extent cx="7553325" cy="1069022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2.jpg"/>
                    <pic:cNvPicPr/>
                  </pic:nvPicPr>
                  <pic:blipFill>
                    <a:blip r:embed="rId13">
                      <a:extLst>
                        <a:ext uri="{28A0092B-C50C-407E-A947-70E740481C1C}">
                          <a14:useLocalDpi xmlns:a14="http://schemas.microsoft.com/office/drawing/2010/main" val="0"/>
                        </a:ext>
                      </a:extLst>
                    </a:blip>
                    <a:stretch>
                      <a:fillRect/>
                    </a:stretch>
                  </pic:blipFill>
                  <pic:spPr>
                    <a:xfrm>
                      <a:off x="0" y="0"/>
                      <a:ext cx="7553325" cy="10690225"/>
                    </a:xfrm>
                    <a:prstGeom prst="rect">
                      <a:avLst/>
                    </a:prstGeom>
                  </pic:spPr>
                </pic:pic>
              </a:graphicData>
            </a:graphic>
            <wp14:sizeRelH relativeFrom="margin">
              <wp14:pctWidth>0</wp14:pctWidth>
            </wp14:sizeRelH>
            <wp14:sizeRelV relativeFrom="margin">
              <wp14:pctHeight>0</wp14:pctHeight>
            </wp14:sizeRelV>
          </wp:anchor>
        </w:drawing>
      </w:r>
      <w:r w:rsidR="002F527F">
        <w:t xml:space="preserve">                                                </w:t>
      </w:r>
    </w:p>
    <w:p w14:paraId="5DAB6C7B" w14:textId="77777777" w:rsidR="00F52CD2" w:rsidRDefault="00F52CD2"/>
    <w:p w14:paraId="02EB378F" w14:textId="77777777" w:rsidR="00F52CD2" w:rsidRDefault="00F52CD2"/>
    <w:p w14:paraId="6A05A809" w14:textId="77777777" w:rsidR="00F52CD2" w:rsidRDefault="00F52CD2"/>
    <w:p w14:paraId="5A39BBE3" w14:textId="77777777" w:rsidR="00F52CD2" w:rsidRDefault="00F52CD2"/>
    <w:p w14:paraId="41C8F396" w14:textId="77777777" w:rsidR="00F52CD2" w:rsidRDefault="00F52CD2"/>
    <w:p w14:paraId="72A3D3EC" w14:textId="77777777" w:rsidR="00F52CD2" w:rsidRDefault="00F52CD2"/>
    <w:p w14:paraId="0D0B940D" w14:textId="77777777" w:rsidR="00F52CD2" w:rsidRDefault="00F52CD2"/>
    <w:p w14:paraId="0E27B00A" w14:textId="77777777" w:rsidR="00F52CD2" w:rsidRDefault="00F52CD2"/>
    <w:p w14:paraId="60061E4C" w14:textId="77777777" w:rsidR="00F52CD2" w:rsidRDefault="00F52CD2"/>
    <w:p w14:paraId="44EAFD9C" w14:textId="77777777" w:rsidR="00F52CD2" w:rsidRDefault="00F52CD2"/>
    <w:p w14:paraId="4B94D5A5" w14:textId="77777777" w:rsidR="00F52CD2" w:rsidRDefault="00F52CD2"/>
    <w:p w14:paraId="3DEEC669" w14:textId="77777777" w:rsidR="00F52CD2" w:rsidRDefault="00F52CD2"/>
    <w:p w14:paraId="3656B9AB" w14:textId="77777777" w:rsidR="00F52CD2" w:rsidRDefault="00F52CD2"/>
    <w:p w14:paraId="45FB0818" w14:textId="77777777" w:rsidR="00F52CD2" w:rsidRDefault="00F52CD2"/>
    <w:p w14:paraId="049F31CB" w14:textId="77777777" w:rsidR="00F52CD2" w:rsidRDefault="00F52CD2"/>
    <w:p w14:paraId="53128261" w14:textId="77777777" w:rsidR="00F52CD2" w:rsidRDefault="00F52CD2"/>
    <w:p w14:paraId="62486C05" w14:textId="77777777" w:rsidR="00F52CD2" w:rsidRDefault="00F52CD2"/>
    <w:p w14:paraId="4101652C" w14:textId="77777777" w:rsidR="00F52CD2" w:rsidRDefault="00F52CD2"/>
    <w:p w14:paraId="4B99056E" w14:textId="77777777" w:rsidR="00F52CD2" w:rsidRDefault="00F52CD2"/>
    <w:p w14:paraId="1299C43A" w14:textId="77777777" w:rsidR="00F52CD2" w:rsidRDefault="00F52CD2"/>
    <w:p w14:paraId="4DDBEF00" w14:textId="77777777" w:rsidR="00F52CD2" w:rsidRDefault="00F52CD2"/>
    <w:p w14:paraId="3461D779" w14:textId="77777777" w:rsidR="00F52CD2" w:rsidRDefault="00F52CD2"/>
    <w:p w14:paraId="3CF2D8B6" w14:textId="77777777" w:rsidR="00F52CD2" w:rsidRDefault="00F52CD2"/>
    <w:p w14:paraId="0FB78278" w14:textId="77777777" w:rsidR="00F52CD2" w:rsidRDefault="00F52CD2"/>
    <w:p w14:paraId="1FC39945" w14:textId="77777777" w:rsidR="00F52CD2" w:rsidRDefault="00F52CD2"/>
    <w:p w14:paraId="0562CB0E" w14:textId="77777777" w:rsidR="00F52CD2" w:rsidRDefault="00F52CD2"/>
    <w:p w14:paraId="34CE0A41" w14:textId="77777777" w:rsidR="00F52CD2" w:rsidRDefault="00F52CD2"/>
    <w:p w14:paraId="62EBF3C5" w14:textId="77777777" w:rsidR="00F52CD2" w:rsidRDefault="00F52CD2"/>
    <w:p w14:paraId="6D98A12B" w14:textId="77777777" w:rsidR="00F52CD2" w:rsidRDefault="00F52CD2"/>
    <w:p w14:paraId="2946DB82" w14:textId="77777777" w:rsidR="00F52CD2" w:rsidRDefault="00F52CD2"/>
    <w:p w14:paraId="5997CC1D" w14:textId="77777777" w:rsidR="00F52CD2" w:rsidRDefault="00F52CD2"/>
    <w:p w14:paraId="110FFD37" w14:textId="77777777" w:rsidR="00F52CD2" w:rsidRDefault="00F52CD2"/>
    <w:p w14:paraId="6B699379" w14:textId="77777777" w:rsidR="00F52CD2" w:rsidRDefault="00F52CD2"/>
    <w:p w14:paraId="3FE9F23F" w14:textId="77777777" w:rsidR="00F52CD2" w:rsidRDefault="00F52CD2"/>
    <w:p w14:paraId="1F72F646" w14:textId="77777777" w:rsidR="00F52CD2" w:rsidRDefault="00F52CD2"/>
    <w:p w14:paraId="08CE6F91" w14:textId="77777777" w:rsidR="00F52CD2" w:rsidRDefault="00F52CD2"/>
    <w:p w14:paraId="61CDCEAD" w14:textId="77777777" w:rsidR="00F52CD2" w:rsidRDefault="00F52CD2"/>
    <w:p w14:paraId="6BB9E253" w14:textId="098B259E" w:rsidR="00F52CD2" w:rsidRDefault="006A23FE">
      <w:r>
        <w:rPr>
          <w:noProof/>
          <w:lang w:eastAsia="en-IE"/>
        </w:rPr>
        <w:drawing>
          <wp:inline distT="0" distB="0" distL="0" distR="0" wp14:anchorId="78E963CA" wp14:editId="2CA63638">
            <wp:extent cx="1285875" cy="942975"/>
            <wp:effectExtent l="0" t="0" r="0" b="0"/>
            <wp:docPr id="1262026210" name="Picture 12620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pic:spPr>
                </pic:pic>
              </a:graphicData>
            </a:graphic>
          </wp:inline>
        </w:drawing>
      </w:r>
      <w:r>
        <w:rPr>
          <w:noProof/>
          <w:lang w:eastAsia="en-IE"/>
        </w:rPr>
        <w:drawing>
          <wp:inline distT="0" distB="0" distL="0" distR="0" wp14:anchorId="3A2ECBCE" wp14:editId="304D7A86">
            <wp:extent cx="34163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416300" cy="609600"/>
                    </a:xfrm>
                    <a:prstGeom prst="rect">
                      <a:avLst/>
                    </a:prstGeom>
                  </pic:spPr>
                </pic:pic>
              </a:graphicData>
            </a:graphic>
          </wp:inline>
        </w:drawing>
      </w:r>
    </w:p>
    <w:p w14:paraId="23DE523C" w14:textId="77777777" w:rsidR="00F52CD2" w:rsidRDefault="00F52CD2"/>
    <w:p w14:paraId="52E56223" w14:textId="77777777" w:rsidR="00F52CD2" w:rsidRDefault="00F52CD2"/>
    <w:p w14:paraId="5512C82E" w14:textId="638E844C" w:rsidR="004664A4" w:rsidRDefault="00BD4118" w:rsidP="1A990315">
      <w:r>
        <w:lastRenderedPageBreak/>
        <w:t xml:space="preserve">               </w:t>
      </w:r>
    </w:p>
    <w:p w14:paraId="0D62E1EA" w14:textId="77777777" w:rsidR="00B620FF" w:rsidRPr="0028723B" w:rsidRDefault="00B620FF" w:rsidP="00B620FF">
      <w:pPr>
        <w:spacing w:before="120" w:after="60"/>
        <w:rPr>
          <w:rFonts w:ascii="Times New Roman" w:hAnsi="Times New Roman" w:cs="Times New Roman"/>
          <w:color w:val="F316F3"/>
          <w:sz w:val="28"/>
          <w:szCs w:val="28"/>
        </w:rPr>
      </w:pPr>
      <w:r>
        <w:rPr>
          <w:rFonts w:ascii="Times New Roman" w:hAnsi="Times New Roman" w:cs="Times New Roman"/>
          <w:b/>
          <w:sz w:val="28"/>
          <w:szCs w:val="28"/>
        </w:rPr>
        <w:t>POST TITLE</w:t>
      </w:r>
    </w:p>
    <w:tbl>
      <w:tblPr>
        <w:tblStyle w:val="TableGrid"/>
        <w:tblW w:w="0" w:type="auto"/>
        <w:tblLook w:val="04A0" w:firstRow="1" w:lastRow="0" w:firstColumn="1" w:lastColumn="0" w:noHBand="0" w:noVBand="1"/>
      </w:tblPr>
      <w:tblGrid>
        <w:gridCol w:w="3256"/>
        <w:gridCol w:w="5754"/>
      </w:tblGrid>
      <w:tr w:rsidR="00B620FF" w:rsidRPr="00F65336" w14:paraId="0FFE63E3" w14:textId="77777777" w:rsidTr="04E7DF69">
        <w:tc>
          <w:tcPr>
            <w:tcW w:w="3256" w:type="dxa"/>
            <w:tcMar>
              <w:top w:w="57" w:type="dxa"/>
              <w:bottom w:w="57" w:type="dxa"/>
            </w:tcMar>
          </w:tcPr>
          <w:p w14:paraId="2405BE9F" w14:textId="77777777" w:rsidR="00B620FF" w:rsidRPr="0028723B" w:rsidRDefault="00B620FF" w:rsidP="00F96CA7">
            <w:pPr>
              <w:rPr>
                <w:rFonts w:ascii="Times New Roman" w:hAnsi="Times New Roman" w:cs="Times New Roman"/>
                <w:b/>
              </w:rPr>
            </w:pPr>
            <w:r w:rsidRPr="0028723B">
              <w:rPr>
                <w:rFonts w:ascii="Times New Roman" w:hAnsi="Times New Roman" w:cs="Times New Roman"/>
                <w:b/>
              </w:rPr>
              <w:t>Unit</w:t>
            </w:r>
          </w:p>
        </w:tc>
        <w:tc>
          <w:tcPr>
            <w:tcW w:w="5754" w:type="dxa"/>
            <w:tcMar>
              <w:top w:w="57" w:type="dxa"/>
              <w:bottom w:w="57" w:type="dxa"/>
            </w:tcMar>
          </w:tcPr>
          <w:p w14:paraId="07547A01" w14:textId="79E436FF" w:rsidR="00B620FF" w:rsidRPr="0028723B" w:rsidRDefault="00D5458A" w:rsidP="00F96CA7">
            <w:pPr>
              <w:rPr>
                <w:rFonts w:ascii="Times New Roman" w:hAnsi="Times New Roman" w:cs="Times New Roman"/>
              </w:rPr>
            </w:pPr>
            <w:r>
              <w:rPr>
                <w:rFonts w:ascii="Times New Roman" w:hAnsi="Times New Roman" w:cs="Times New Roman"/>
              </w:rPr>
              <w:t>Construction Technology Centre, School of Engineering</w:t>
            </w:r>
          </w:p>
        </w:tc>
      </w:tr>
      <w:tr w:rsidR="00B620FF" w:rsidRPr="00F65336" w14:paraId="46924F1A" w14:textId="77777777" w:rsidTr="04E7DF69">
        <w:tc>
          <w:tcPr>
            <w:tcW w:w="3256" w:type="dxa"/>
            <w:tcMar>
              <w:top w:w="57" w:type="dxa"/>
              <w:bottom w:w="57" w:type="dxa"/>
            </w:tcMar>
          </w:tcPr>
          <w:p w14:paraId="663DE129" w14:textId="77777777" w:rsidR="00B620FF" w:rsidRPr="0028723B" w:rsidRDefault="00B620FF" w:rsidP="00F96CA7">
            <w:pPr>
              <w:rPr>
                <w:rFonts w:ascii="Times New Roman" w:hAnsi="Times New Roman" w:cs="Times New Roman"/>
                <w:b/>
              </w:rPr>
            </w:pPr>
            <w:r w:rsidRPr="0028723B">
              <w:rPr>
                <w:rFonts w:ascii="Times New Roman" w:hAnsi="Times New Roman" w:cs="Times New Roman"/>
                <w:b/>
              </w:rPr>
              <w:t>Post Title &amp; Subject Area</w:t>
            </w:r>
          </w:p>
        </w:tc>
        <w:tc>
          <w:tcPr>
            <w:tcW w:w="5754" w:type="dxa"/>
            <w:tcMar>
              <w:top w:w="57" w:type="dxa"/>
              <w:bottom w:w="57" w:type="dxa"/>
            </w:tcMar>
          </w:tcPr>
          <w:p w14:paraId="5043CB0F" w14:textId="1EBFC8CC" w:rsidR="00B620FF" w:rsidRPr="0028723B" w:rsidRDefault="00D5458A" w:rsidP="00643AE8">
            <w:pPr>
              <w:rPr>
                <w:rFonts w:ascii="Times New Roman" w:hAnsi="Times New Roman" w:cs="Times New Roman"/>
              </w:rPr>
            </w:pPr>
            <w:r w:rsidRPr="00D5458A">
              <w:rPr>
                <w:rFonts w:ascii="Times New Roman" w:hAnsi="Times New Roman" w:cs="Times New Roman"/>
              </w:rPr>
              <w:t xml:space="preserve">Centre </w:t>
            </w:r>
            <w:r w:rsidR="00643AE8">
              <w:rPr>
                <w:rFonts w:ascii="Times New Roman" w:hAnsi="Times New Roman" w:cs="Times New Roman"/>
              </w:rPr>
              <w:t xml:space="preserve">Manager </w:t>
            </w:r>
            <w:r w:rsidRPr="00D5458A">
              <w:rPr>
                <w:rFonts w:ascii="Times New Roman" w:hAnsi="Times New Roman" w:cs="Times New Roman"/>
              </w:rPr>
              <w:t xml:space="preserve">of the </w:t>
            </w:r>
            <w:r w:rsidR="008924DE">
              <w:rPr>
                <w:rFonts w:ascii="Times New Roman" w:hAnsi="Times New Roman" w:cs="Times New Roman"/>
              </w:rPr>
              <w:t>N</w:t>
            </w:r>
            <w:r w:rsidRPr="00D5458A">
              <w:rPr>
                <w:rFonts w:ascii="Times New Roman" w:hAnsi="Times New Roman" w:cs="Times New Roman"/>
              </w:rPr>
              <w:t>ational Construction Technology Centre</w:t>
            </w:r>
          </w:p>
        </w:tc>
      </w:tr>
      <w:tr w:rsidR="00B620FF" w:rsidRPr="00F65336" w14:paraId="26E26914" w14:textId="77777777" w:rsidTr="04E7DF69">
        <w:tc>
          <w:tcPr>
            <w:tcW w:w="3256" w:type="dxa"/>
            <w:tcMar>
              <w:top w:w="57" w:type="dxa"/>
              <w:bottom w:w="57" w:type="dxa"/>
            </w:tcMar>
          </w:tcPr>
          <w:p w14:paraId="16F3155C" w14:textId="77777777" w:rsidR="00B620FF" w:rsidRPr="0028723B" w:rsidRDefault="00B620FF" w:rsidP="00F96CA7">
            <w:pPr>
              <w:rPr>
                <w:rFonts w:ascii="Times New Roman" w:hAnsi="Times New Roman" w:cs="Times New Roman"/>
                <w:b/>
              </w:rPr>
            </w:pPr>
            <w:r w:rsidRPr="0028723B">
              <w:rPr>
                <w:rFonts w:ascii="Times New Roman" w:hAnsi="Times New Roman" w:cs="Times New Roman"/>
                <w:b/>
              </w:rPr>
              <w:t xml:space="preserve">Post Duration </w:t>
            </w:r>
          </w:p>
        </w:tc>
        <w:tc>
          <w:tcPr>
            <w:tcW w:w="5754" w:type="dxa"/>
            <w:tcMar>
              <w:top w:w="57" w:type="dxa"/>
              <w:bottom w:w="57" w:type="dxa"/>
            </w:tcMar>
          </w:tcPr>
          <w:p w14:paraId="07459315" w14:textId="2590C354" w:rsidR="00B620FF" w:rsidRPr="0028723B" w:rsidRDefault="00162D54" w:rsidP="00F96CA7">
            <w:pPr>
              <w:rPr>
                <w:rFonts w:ascii="Times New Roman" w:hAnsi="Times New Roman" w:cs="Times New Roman"/>
              </w:rPr>
            </w:pPr>
            <w:r>
              <w:rPr>
                <w:rFonts w:ascii="Times New Roman" w:hAnsi="Times New Roman" w:cs="Times New Roman"/>
              </w:rPr>
              <w:t xml:space="preserve">Specific purpose – circa </w:t>
            </w:r>
            <w:r w:rsidR="00D5458A">
              <w:rPr>
                <w:rFonts w:ascii="Times New Roman" w:hAnsi="Times New Roman" w:cs="Times New Roman"/>
              </w:rPr>
              <w:t>5 years</w:t>
            </w:r>
          </w:p>
        </w:tc>
      </w:tr>
      <w:tr w:rsidR="00B620FF" w:rsidRPr="00F65336" w14:paraId="0CFFFD6B" w14:textId="77777777" w:rsidTr="04E7DF69">
        <w:tc>
          <w:tcPr>
            <w:tcW w:w="3256" w:type="dxa"/>
            <w:tcMar>
              <w:top w:w="57" w:type="dxa"/>
              <w:bottom w:w="57" w:type="dxa"/>
            </w:tcMar>
          </w:tcPr>
          <w:p w14:paraId="4D2185B9" w14:textId="77777777" w:rsidR="00B620FF" w:rsidRPr="0028723B" w:rsidRDefault="00B620FF" w:rsidP="00F96CA7">
            <w:pPr>
              <w:rPr>
                <w:rFonts w:ascii="Times New Roman" w:hAnsi="Times New Roman" w:cs="Times New Roman"/>
                <w:b/>
              </w:rPr>
            </w:pPr>
            <w:r w:rsidRPr="0028723B">
              <w:rPr>
                <w:rFonts w:ascii="Times New Roman" w:hAnsi="Times New Roman" w:cs="Times New Roman"/>
                <w:b/>
              </w:rPr>
              <w:t>Level</w:t>
            </w:r>
          </w:p>
        </w:tc>
        <w:tc>
          <w:tcPr>
            <w:tcW w:w="5754" w:type="dxa"/>
            <w:tcMar>
              <w:top w:w="57" w:type="dxa"/>
              <w:bottom w:w="57" w:type="dxa"/>
            </w:tcMar>
          </w:tcPr>
          <w:p w14:paraId="6537F28F" w14:textId="7EF1BE20" w:rsidR="00B620FF" w:rsidRPr="0028723B" w:rsidRDefault="00D5458A" w:rsidP="00F96CA7">
            <w:pPr>
              <w:rPr>
                <w:rFonts w:ascii="Times New Roman" w:hAnsi="Times New Roman" w:cs="Times New Roman"/>
              </w:rPr>
            </w:pPr>
            <w:r>
              <w:rPr>
                <w:rFonts w:ascii="Times New Roman" w:hAnsi="Times New Roman" w:cs="Times New Roman"/>
              </w:rPr>
              <w:t>Assistant Secretary</w:t>
            </w:r>
          </w:p>
        </w:tc>
      </w:tr>
      <w:tr w:rsidR="00B620FF" w:rsidRPr="00F65336" w14:paraId="01CAF61D" w14:textId="77777777" w:rsidTr="04E7DF69">
        <w:tc>
          <w:tcPr>
            <w:tcW w:w="3256" w:type="dxa"/>
            <w:tcMar>
              <w:top w:w="57" w:type="dxa"/>
              <w:bottom w:w="57" w:type="dxa"/>
            </w:tcMar>
          </w:tcPr>
          <w:p w14:paraId="6DEB2398" w14:textId="77777777" w:rsidR="00B620FF" w:rsidRPr="0028723B" w:rsidRDefault="00B620FF" w:rsidP="00F96CA7">
            <w:pPr>
              <w:rPr>
                <w:rFonts w:ascii="Times New Roman" w:hAnsi="Times New Roman" w:cs="Times New Roman"/>
                <w:b/>
              </w:rPr>
            </w:pPr>
            <w:r w:rsidRPr="0028723B">
              <w:rPr>
                <w:rFonts w:ascii="Times New Roman" w:hAnsi="Times New Roman" w:cs="Times New Roman"/>
                <w:b/>
              </w:rPr>
              <w:t>Reports to</w:t>
            </w:r>
          </w:p>
        </w:tc>
        <w:tc>
          <w:tcPr>
            <w:tcW w:w="5754" w:type="dxa"/>
            <w:tcMar>
              <w:top w:w="57" w:type="dxa"/>
              <w:bottom w:w="57" w:type="dxa"/>
            </w:tcMar>
          </w:tcPr>
          <w:p w14:paraId="6DFB9E20" w14:textId="21057588" w:rsidR="00B620FF" w:rsidRPr="0028723B" w:rsidRDefault="00D5458A" w:rsidP="00D5458A">
            <w:pPr>
              <w:rPr>
                <w:rFonts w:ascii="Times New Roman" w:hAnsi="Times New Roman" w:cs="Times New Roman"/>
              </w:rPr>
            </w:pPr>
            <w:r>
              <w:rPr>
                <w:rFonts w:ascii="Times New Roman" w:hAnsi="Times New Roman" w:cs="Times New Roman"/>
              </w:rPr>
              <w:t>Prof</w:t>
            </w:r>
            <w:r w:rsidR="008924DE">
              <w:rPr>
                <w:rFonts w:ascii="Times New Roman" w:hAnsi="Times New Roman" w:cs="Times New Roman"/>
              </w:rPr>
              <w:t>essor</w:t>
            </w:r>
            <w:r>
              <w:rPr>
                <w:rFonts w:ascii="Times New Roman" w:hAnsi="Times New Roman" w:cs="Times New Roman"/>
              </w:rPr>
              <w:t xml:space="preserve"> Jamie </w:t>
            </w:r>
            <w:proofErr w:type="spellStart"/>
            <w:r>
              <w:rPr>
                <w:rFonts w:ascii="Times New Roman" w:hAnsi="Times New Roman" w:cs="Times New Roman"/>
              </w:rPr>
              <w:t>Goggins</w:t>
            </w:r>
            <w:proofErr w:type="spellEnd"/>
            <w:r>
              <w:rPr>
                <w:rFonts w:ascii="Times New Roman" w:hAnsi="Times New Roman" w:cs="Times New Roman"/>
              </w:rPr>
              <w:t xml:space="preserve"> &amp; Dr Magdalena </w:t>
            </w:r>
            <w:proofErr w:type="spellStart"/>
            <w:r>
              <w:rPr>
                <w:rFonts w:ascii="Times New Roman" w:hAnsi="Times New Roman" w:cs="Times New Roman"/>
              </w:rPr>
              <w:t>Hajdukiewicz</w:t>
            </w:r>
            <w:proofErr w:type="spellEnd"/>
            <w:r>
              <w:rPr>
                <w:rFonts w:ascii="Times New Roman" w:hAnsi="Times New Roman" w:cs="Times New Roman"/>
              </w:rPr>
              <w:t xml:space="preserve"> (Centre Directors)</w:t>
            </w:r>
          </w:p>
        </w:tc>
      </w:tr>
    </w:tbl>
    <w:p w14:paraId="76BD965F" w14:textId="0D941A97" w:rsidR="00B620FF" w:rsidRDefault="00B620FF" w:rsidP="04E7DF69">
      <w:pPr>
        <w:rPr>
          <w:rFonts w:ascii="Calibri" w:eastAsia="Calibri" w:hAnsi="Calibri" w:cs="Calibri"/>
          <w:b/>
          <w:bCs/>
          <w:color w:val="000000" w:themeColor="text1"/>
          <w:sz w:val="22"/>
          <w:szCs w:val="22"/>
          <w:lang w:val="en-US"/>
        </w:rPr>
      </w:pPr>
    </w:p>
    <w:p w14:paraId="70A2CF26" w14:textId="77777777" w:rsidR="00162D54" w:rsidRPr="00162D54" w:rsidRDefault="00162D54" w:rsidP="04E7DF69">
      <w:pPr>
        <w:rPr>
          <w:rFonts w:ascii="Calibri" w:eastAsia="Calibri" w:hAnsi="Calibri" w:cs="Calibri"/>
          <w:b/>
          <w:bCs/>
          <w:color w:val="000000" w:themeColor="text1"/>
          <w:sz w:val="22"/>
          <w:szCs w:val="22"/>
          <w:lang w:val="en-US"/>
        </w:rPr>
      </w:pPr>
    </w:p>
    <w:p w14:paraId="1B20E907" w14:textId="2F83D7BA" w:rsidR="00B620FF" w:rsidRPr="008924DE" w:rsidRDefault="04E7DF69" w:rsidP="04E7DF69">
      <w:pPr>
        <w:rPr>
          <w:rFonts w:ascii="Times New Roman" w:eastAsia="Calibri" w:hAnsi="Times New Roman" w:cs="Times New Roman"/>
          <w:lang w:val="en-US"/>
        </w:rPr>
      </w:pPr>
      <w:r w:rsidRPr="008924DE">
        <w:rPr>
          <w:rFonts w:ascii="Times New Roman" w:eastAsia="Calibri" w:hAnsi="Times New Roman" w:cs="Times New Roman"/>
        </w:rPr>
        <w:t xml:space="preserve">This post is being offered as a specific purpose contract and will terminate by reason of the expiry of its specific purpose.  It is anticipated that the duration of this assignment will be circa </w:t>
      </w:r>
      <w:r w:rsidR="00D5458A" w:rsidRPr="008924DE">
        <w:rPr>
          <w:rFonts w:ascii="Times New Roman" w:eastAsia="Calibri" w:hAnsi="Times New Roman" w:cs="Times New Roman"/>
        </w:rPr>
        <w:t>5</w:t>
      </w:r>
      <w:r w:rsidRPr="008924DE">
        <w:rPr>
          <w:rFonts w:ascii="Times New Roman" w:eastAsia="Calibri" w:hAnsi="Times New Roman" w:cs="Times New Roman"/>
        </w:rPr>
        <w:t xml:space="preserve"> years.</w:t>
      </w:r>
    </w:p>
    <w:p w14:paraId="70DF9E56" w14:textId="7A5E5A30" w:rsidR="00B620FF" w:rsidRPr="00162D54" w:rsidRDefault="00B620FF" w:rsidP="04E7DF69">
      <w:pPr>
        <w:rPr>
          <w:rFonts w:ascii="Times" w:hAnsi="Times"/>
          <w:b/>
          <w:bCs/>
          <w:sz w:val="28"/>
          <w:szCs w:val="28"/>
        </w:rPr>
      </w:pPr>
    </w:p>
    <w:p w14:paraId="44E871BC" w14:textId="77777777" w:rsidR="00B620FF" w:rsidRPr="00E31D1A" w:rsidRDefault="00B620FF" w:rsidP="00B620FF">
      <w:pPr>
        <w:rPr>
          <w:b/>
          <w:sz w:val="28"/>
        </w:rPr>
      </w:pPr>
      <w:r w:rsidRPr="00E31D1A">
        <w:rPr>
          <w:b/>
          <w:sz w:val="28"/>
        </w:rPr>
        <w:br w:type="page"/>
      </w:r>
    </w:p>
    <w:p w14:paraId="4B730367" w14:textId="77777777" w:rsidR="00CD52A4" w:rsidRPr="008924DE" w:rsidRDefault="00CD52A4" w:rsidP="00CD52A4">
      <w:pPr>
        <w:rPr>
          <w:rFonts w:ascii="Times New Roman" w:hAnsi="Times New Roman" w:cs="Times New Roman"/>
          <w:b/>
        </w:rPr>
      </w:pPr>
      <w:r w:rsidRPr="008924DE">
        <w:rPr>
          <w:rFonts w:ascii="Times New Roman" w:hAnsi="Times New Roman" w:cs="Times New Roman"/>
          <w:b/>
        </w:rPr>
        <w:lastRenderedPageBreak/>
        <w:t>JOB ADVERTISEMENT</w:t>
      </w:r>
    </w:p>
    <w:p w14:paraId="61829076" w14:textId="77777777" w:rsidR="00CD52A4" w:rsidRPr="008924DE" w:rsidRDefault="00CD52A4" w:rsidP="00CD52A4">
      <w:pPr>
        <w:rPr>
          <w:rFonts w:ascii="Times New Roman" w:hAnsi="Times New Roman" w:cs="Times New Roman"/>
          <w:b/>
        </w:rPr>
      </w:pPr>
    </w:p>
    <w:p w14:paraId="68725D47" w14:textId="3E86F202" w:rsidR="007F49F4" w:rsidRPr="008924DE" w:rsidRDefault="007F49F4" w:rsidP="007F49F4">
      <w:pPr>
        <w:rPr>
          <w:rFonts w:ascii="Times New Roman" w:hAnsi="Times New Roman" w:cs="Times New Roman"/>
        </w:rPr>
      </w:pPr>
      <w:r w:rsidRPr="008924DE">
        <w:rPr>
          <w:rFonts w:ascii="Times New Roman" w:hAnsi="Times New Roman" w:cs="Times New Roman"/>
        </w:rPr>
        <w:t>Applications are invited for an appointment as</w:t>
      </w:r>
      <w:r w:rsidR="00D5458A" w:rsidRPr="008924DE">
        <w:rPr>
          <w:rFonts w:ascii="Times New Roman" w:hAnsi="Times New Roman" w:cs="Times New Roman"/>
        </w:rPr>
        <w:t xml:space="preserve"> </w:t>
      </w:r>
      <w:r w:rsidR="00D5458A" w:rsidRPr="00937E8A">
        <w:rPr>
          <w:rFonts w:ascii="Times New Roman" w:hAnsi="Times New Roman" w:cs="Times New Roman"/>
        </w:rPr>
        <w:t xml:space="preserve">Centre </w:t>
      </w:r>
      <w:r w:rsidR="00643AE8" w:rsidRPr="00937E8A">
        <w:rPr>
          <w:rFonts w:ascii="Times New Roman" w:hAnsi="Times New Roman" w:cs="Times New Roman"/>
        </w:rPr>
        <w:t xml:space="preserve">Manager </w:t>
      </w:r>
      <w:r w:rsidR="00D5458A" w:rsidRPr="00937E8A">
        <w:rPr>
          <w:rFonts w:ascii="Times New Roman" w:hAnsi="Times New Roman" w:cs="Times New Roman"/>
        </w:rPr>
        <w:t xml:space="preserve">of the </w:t>
      </w:r>
      <w:r w:rsidR="00D5458A" w:rsidRPr="008924DE">
        <w:rPr>
          <w:rFonts w:ascii="Times New Roman" w:hAnsi="Times New Roman" w:cs="Times New Roman"/>
        </w:rPr>
        <w:t xml:space="preserve">national Construction Technology Centre </w:t>
      </w:r>
      <w:r w:rsidRPr="008924DE">
        <w:rPr>
          <w:rFonts w:ascii="Times New Roman" w:hAnsi="Times New Roman" w:cs="Times New Roman"/>
        </w:rPr>
        <w:t xml:space="preserve">at </w:t>
      </w:r>
      <w:r w:rsidR="006A23FE" w:rsidRPr="008924DE">
        <w:rPr>
          <w:rFonts w:ascii="Times New Roman" w:hAnsi="Times New Roman" w:cs="Times New Roman"/>
        </w:rPr>
        <w:t>University of Galway</w:t>
      </w:r>
      <w:r w:rsidRPr="008924DE">
        <w:rPr>
          <w:rFonts w:ascii="Times New Roman" w:hAnsi="Times New Roman" w:cs="Times New Roman"/>
        </w:rPr>
        <w:t xml:space="preserve">.  </w:t>
      </w:r>
    </w:p>
    <w:p w14:paraId="2BA226A1" w14:textId="77777777" w:rsidR="007F49F4" w:rsidRPr="008924DE" w:rsidRDefault="007F49F4" w:rsidP="007F49F4">
      <w:pPr>
        <w:rPr>
          <w:rFonts w:ascii="Times New Roman" w:hAnsi="Times New Roman" w:cs="Times New Roman"/>
        </w:rPr>
      </w:pPr>
    </w:p>
    <w:p w14:paraId="265CA419" w14:textId="534C83D4" w:rsidR="00D5458A" w:rsidRPr="008924DE" w:rsidRDefault="00D5458A" w:rsidP="00D5458A">
      <w:pPr>
        <w:spacing w:after="120"/>
        <w:jc w:val="both"/>
        <w:rPr>
          <w:rFonts w:ascii="Times New Roman" w:hAnsi="Times New Roman" w:cs="Times New Roman"/>
        </w:rPr>
      </w:pPr>
      <w:r w:rsidRPr="008924DE">
        <w:rPr>
          <w:rFonts w:ascii="Times New Roman" w:hAnsi="Times New Roman" w:cs="Times New Roman"/>
        </w:rPr>
        <w:t>Established on 24th June 2022, Ireland’s first ever Construction Technology Centre (</w:t>
      </w:r>
      <w:hyperlink r:id="rId16" w:history="1">
        <w:r w:rsidRPr="008924DE">
          <w:rPr>
            <w:rFonts w:ascii="Times New Roman" w:hAnsi="Times New Roman" w:cs="Times New Roman"/>
          </w:rPr>
          <w:t>https://www.constructinnovate.ie/</w:t>
        </w:r>
      </w:hyperlink>
      <w:r w:rsidRPr="008924DE">
        <w:rPr>
          <w:rFonts w:ascii="Times New Roman" w:hAnsi="Times New Roman" w:cs="Times New Roman"/>
        </w:rPr>
        <w:t xml:space="preserve">) is also the first industry-led technology centre hosted at University of Galway. The Centre, with initial funding of €5M over 5 years (as part of </w:t>
      </w:r>
      <w:hyperlink r:id="rId17" w:history="1">
        <w:r w:rsidRPr="008924DE">
          <w:rPr>
            <w:rFonts w:ascii="Times New Roman" w:hAnsi="Times New Roman" w:cs="Times New Roman"/>
          </w:rPr>
          <w:t>Enterprise Ireland Technology Centres programme</w:t>
        </w:r>
      </w:hyperlink>
      <w:r w:rsidRPr="008924DE">
        <w:rPr>
          <w:rFonts w:ascii="Times New Roman" w:hAnsi="Times New Roman" w:cs="Times New Roman"/>
        </w:rPr>
        <w:t xml:space="preserve">), will support the technology transformation of the entire construction and built environment sector. Hosted at the University of Galway, the Centre involves leading universities (Trinity College Dublin, University College Dublin, and University College Cork) and SFI Research Centres across Ireland.  The Centre will build on existing capabilities and facilities and make use of the high levels of expertise that is currently available within the universities. The Centre will also include industry at its heart, with the Irish Green Building Council playing a leading role in the consortium. </w:t>
      </w:r>
    </w:p>
    <w:p w14:paraId="4B100908" w14:textId="0195F208" w:rsidR="00D5458A" w:rsidRPr="008924DE" w:rsidRDefault="00D5458A" w:rsidP="00D5458A">
      <w:pPr>
        <w:tabs>
          <w:tab w:val="num" w:pos="720"/>
        </w:tabs>
        <w:spacing w:after="120"/>
        <w:jc w:val="both"/>
        <w:rPr>
          <w:rFonts w:ascii="Times New Roman" w:hAnsi="Times New Roman" w:cs="Times New Roman"/>
        </w:rPr>
      </w:pPr>
      <w:r w:rsidRPr="008924DE">
        <w:rPr>
          <w:rFonts w:ascii="Times New Roman" w:hAnsi="Times New Roman" w:cs="Times New Roman"/>
        </w:rPr>
        <w:t xml:space="preserve">The Centre will engage directly with the construction sector and a membership model will be developed that allows companies to engage on key issues. Member companies will be supported by Centre’s staff and empowered to take ownership of the research, development and innovation activities required for the </w:t>
      </w:r>
      <w:proofErr w:type="gramStart"/>
      <w:r w:rsidRPr="008924DE">
        <w:rPr>
          <w:rFonts w:ascii="Times New Roman" w:hAnsi="Times New Roman" w:cs="Times New Roman"/>
        </w:rPr>
        <w:t>companies</w:t>
      </w:r>
      <w:proofErr w:type="gramEnd"/>
      <w:r w:rsidRPr="008924DE">
        <w:rPr>
          <w:rFonts w:ascii="Times New Roman" w:hAnsi="Times New Roman" w:cs="Times New Roman"/>
        </w:rPr>
        <w:t xml:space="preserve"> continued progression. By enabling industry access to knowledge, business and innovation ecosystems, the Construction Technology Centre will comprehensively deliver a broad agenda of strong innovation, industry engagement, </w:t>
      </w:r>
      <w:proofErr w:type="gramStart"/>
      <w:r w:rsidRPr="008924DE">
        <w:rPr>
          <w:rFonts w:ascii="Times New Roman" w:hAnsi="Times New Roman" w:cs="Times New Roman"/>
        </w:rPr>
        <w:t>excellence</w:t>
      </w:r>
      <w:proofErr w:type="gramEnd"/>
      <w:r w:rsidRPr="008924DE">
        <w:rPr>
          <w:rFonts w:ascii="Times New Roman" w:hAnsi="Times New Roman" w:cs="Times New Roman"/>
        </w:rPr>
        <w:t xml:space="preserve"> and impact. The centre will deliver on its vision to make Ireland a global research &amp; innovation leader for sustainable construction and built environment technology.</w:t>
      </w:r>
    </w:p>
    <w:p w14:paraId="1819FE37" w14:textId="2F0B56D6" w:rsidR="00D5458A" w:rsidRPr="008924DE" w:rsidRDefault="00D5458A" w:rsidP="00D5458A">
      <w:pPr>
        <w:pStyle w:val="Default"/>
        <w:spacing w:after="120"/>
        <w:rPr>
          <w:rFonts w:ascii="Times New Roman" w:eastAsiaTheme="minorEastAsia" w:hAnsi="Times New Roman" w:cs="Times New Roman"/>
          <w:color w:val="auto"/>
          <w:lang w:eastAsia="ja-JP"/>
        </w:rPr>
      </w:pPr>
      <w:r w:rsidRPr="008924DE">
        <w:rPr>
          <w:rFonts w:ascii="Times New Roman" w:eastAsiaTheme="minorEastAsia" w:hAnsi="Times New Roman" w:cs="Times New Roman"/>
          <w:color w:val="auto"/>
          <w:lang w:eastAsia="ja-JP"/>
        </w:rPr>
        <w:t xml:space="preserve">The Centre Manager will play a significant leadership role in the </w:t>
      </w:r>
      <w:r w:rsidR="00162D54" w:rsidRPr="008924DE">
        <w:rPr>
          <w:rFonts w:ascii="Times New Roman" w:eastAsiaTheme="minorEastAsia" w:hAnsi="Times New Roman" w:cs="Times New Roman"/>
          <w:color w:val="auto"/>
          <w:lang w:eastAsia="ja-JP"/>
        </w:rPr>
        <w:t>Centre and</w:t>
      </w:r>
      <w:r w:rsidRPr="008924DE">
        <w:rPr>
          <w:rFonts w:ascii="Times New Roman" w:eastAsiaTheme="minorEastAsia" w:hAnsi="Times New Roman" w:cs="Times New Roman"/>
          <w:color w:val="auto"/>
          <w:lang w:eastAsia="ja-JP"/>
        </w:rPr>
        <w:t xml:space="preserve"> will be responsible for operational management and strategic engagement with key stakeholders to deliver on the Centre’s metrics and KPIs, while ensuring continued support for the Centre nationally and internationally. The Centre Manager will manage the Centre’s </w:t>
      </w:r>
      <w:r w:rsidR="00162D54" w:rsidRPr="008924DE">
        <w:rPr>
          <w:rFonts w:ascii="Times New Roman" w:eastAsiaTheme="minorEastAsia" w:hAnsi="Times New Roman" w:cs="Times New Roman"/>
          <w:color w:val="auto"/>
          <w:lang w:eastAsia="ja-JP"/>
        </w:rPr>
        <w:t>operations team and</w:t>
      </w:r>
      <w:r w:rsidRPr="008924DE">
        <w:rPr>
          <w:rFonts w:ascii="Times New Roman" w:eastAsiaTheme="minorEastAsia" w:hAnsi="Times New Roman" w:cs="Times New Roman"/>
          <w:color w:val="auto"/>
          <w:lang w:eastAsia="ja-JP"/>
        </w:rPr>
        <w:t xml:space="preserve"> will be responsible for all day-to-day operational management of the Centre including business development, progress monitoring, liaison with academic and industrial partners, financial management, management of issues/risks, management of the governance processes, and compliance with reporting requirements. The role will involve substantial interaction with industry, academia, government agencies, and other national and international construction and manufacturing centres, </w:t>
      </w:r>
      <w:proofErr w:type="gramStart"/>
      <w:r w:rsidRPr="008924DE">
        <w:rPr>
          <w:rFonts w:ascii="Times New Roman" w:eastAsiaTheme="minorEastAsia" w:hAnsi="Times New Roman" w:cs="Times New Roman"/>
          <w:color w:val="auto"/>
          <w:lang w:eastAsia="ja-JP"/>
        </w:rPr>
        <w:t>clusters</w:t>
      </w:r>
      <w:proofErr w:type="gramEnd"/>
      <w:r w:rsidRPr="008924DE">
        <w:rPr>
          <w:rFonts w:ascii="Times New Roman" w:eastAsiaTheme="minorEastAsia" w:hAnsi="Times New Roman" w:cs="Times New Roman"/>
          <w:color w:val="auto"/>
          <w:lang w:eastAsia="ja-JP"/>
        </w:rPr>
        <w:t xml:space="preserve"> and associations. The Centre Manager will be responsible for the effective and efficient interface between academia and industry to ensure the Centre achieves its strategic vision and delivers on its KPIs, which include significant revenue generation from non-exchequer sources and commercialisation activities. The person will be employed full-time at the University of Galway. Travel to all partner academic institutions and industry partners will be essential to maintain our strong centre effect and community of practice. </w:t>
      </w:r>
    </w:p>
    <w:p w14:paraId="17AD93B2" w14:textId="77777777" w:rsidR="007F49F4" w:rsidRPr="008924DE" w:rsidRDefault="007F49F4" w:rsidP="007F49F4">
      <w:pPr>
        <w:rPr>
          <w:rFonts w:ascii="Times New Roman" w:hAnsi="Times New Roman" w:cs="Times New Roman"/>
        </w:rPr>
      </w:pPr>
    </w:p>
    <w:p w14:paraId="63FC36AB" w14:textId="6A389558" w:rsidR="007F49F4" w:rsidRPr="008924DE" w:rsidRDefault="007F49F4" w:rsidP="007F49F4">
      <w:pPr>
        <w:rPr>
          <w:rFonts w:ascii="Times New Roman" w:hAnsi="Times New Roman" w:cs="Times New Roman"/>
        </w:rPr>
      </w:pPr>
      <w:r w:rsidRPr="008924DE">
        <w:rPr>
          <w:rFonts w:ascii="Times New Roman" w:hAnsi="Times New Roman" w:cs="Times New Roman"/>
        </w:rPr>
        <w:t>For informal enquiries, please contact</w:t>
      </w:r>
      <w:r w:rsidR="00D5458A" w:rsidRPr="008924DE">
        <w:rPr>
          <w:rFonts w:ascii="Times New Roman" w:hAnsi="Times New Roman" w:cs="Times New Roman"/>
        </w:rPr>
        <w:t xml:space="preserve"> Professor Jamie </w:t>
      </w:r>
      <w:proofErr w:type="spellStart"/>
      <w:r w:rsidR="00D5458A" w:rsidRPr="008924DE">
        <w:rPr>
          <w:rFonts w:ascii="Times New Roman" w:hAnsi="Times New Roman" w:cs="Times New Roman"/>
        </w:rPr>
        <w:t>Goggins</w:t>
      </w:r>
      <w:proofErr w:type="spellEnd"/>
      <w:r w:rsidR="00D5458A" w:rsidRPr="008924DE">
        <w:rPr>
          <w:rFonts w:ascii="Times New Roman" w:hAnsi="Times New Roman" w:cs="Times New Roman"/>
        </w:rPr>
        <w:t>, Director of the national Construction Technology Centre &amp; Director of Research &amp; Innovation in School of Engineering</w:t>
      </w:r>
      <w:r w:rsidRPr="008924DE">
        <w:rPr>
          <w:rFonts w:ascii="Times New Roman" w:hAnsi="Times New Roman" w:cs="Times New Roman"/>
        </w:rPr>
        <w:t xml:space="preserve">, Email </w:t>
      </w:r>
      <w:r w:rsidR="00D5458A" w:rsidRPr="008924DE">
        <w:rPr>
          <w:rFonts w:ascii="Times New Roman" w:hAnsi="Times New Roman" w:cs="Times New Roman"/>
        </w:rPr>
        <w:t>jamie.goggins@universityofgalway.ie</w:t>
      </w:r>
      <w:r w:rsidRPr="008924DE">
        <w:rPr>
          <w:rFonts w:ascii="Times New Roman" w:hAnsi="Times New Roman" w:cs="Times New Roman"/>
        </w:rPr>
        <w:t xml:space="preserve"> +353 (0)91 49</w:t>
      </w:r>
      <w:r w:rsidR="00D5458A" w:rsidRPr="008924DE">
        <w:rPr>
          <w:rFonts w:ascii="Times New Roman" w:hAnsi="Times New Roman" w:cs="Times New Roman"/>
        </w:rPr>
        <w:t>2609</w:t>
      </w:r>
    </w:p>
    <w:p w14:paraId="0DE4B5B7" w14:textId="77777777" w:rsidR="007F49F4" w:rsidRPr="00E31D1A" w:rsidRDefault="007F49F4" w:rsidP="007F49F4"/>
    <w:p w14:paraId="15A0776E" w14:textId="7C4AA770" w:rsidR="007F49F4" w:rsidRPr="008924DE" w:rsidRDefault="007F49F4" w:rsidP="007F49F4">
      <w:pPr>
        <w:rPr>
          <w:rFonts w:ascii="Times New Roman" w:hAnsi="Times New Roman" w:cs="Times New Roman"/>
        </w:rPr>
      </w:pPr>
      <w:r w:rsidRPr="008924DE">
        <w:rPr>
          <w:rFonts w:ascii="Times New Roman" w:hAnsi="Times New Roman" w:cs="Times New Roman"/>
        </w:rPr>
        <w:t xml:space="preserve">Additional information on the </w:t>
      </w:r>
      <w:r w:rsidR="00D5458A" w:rsidRPr="008924DE">
        <w:rPr>
          <w:rFonts w:ascii="Times New Roman" w:hAnsi="Times New Roman" w:cs="Times New Roman"/>
        </w:rPr>
        <w:t>Construction Technology Centre</w:t>
      </w:r>
      <w:r w:rsidRPr="008924DE">
        <w:rPr>
          <w:rFonts w:ascii="Times New Roman" w:hAnsi="Times New Roman" w:cs="Times New Roman"/>
        </w:rPr>
        <w:t xml:space="preserve"> is available at: </w:t>
      </w:r>
      <w:hyperlink r:id="rId18" w:history="1">
        <w:r w:rsidR="00D5458A" w:rsidRPr="008924DE">
          <w:rPr>
            <w:rStyle w:val="Hyperlink"/>
            <w:rFonts w:ascii="Times New Roman" w:hAnsi="Times New Roman" w:cs="Times New Roman"/>
          </w:rPr>
          <w:t>www.constructinnovate.ie</w:t>
        </w:r>
      </w:hyperlink>
      <w:r w:rsidR="00D5458A" w:rsidRPr="008924DE">
        <w:rPr>
          <w:rFonts w:ascii="Times New Roman" w:hAnsi="Times New Roman" w:cs="Times New Roman"/>
        </w:rPr>
        <w:t xml:space="preserve">  </w:t>
      </w:r>
    </w:p>
    <w:p w14:paraId="66204FF1" w14:textId="77777777" w:rsidR="007F49F4" w:rsidRPr="00E31D1A" w:rsidRDefault="007F49F4" w:rsidP="007F49F4"/>
    <w:p w14:paraId="362E0FB5" w14:textId="77777777" w:rsidR="006A23FE" w:rsidRPr="008924DE" w:rsidRDefault="007F49F4" w:rsidP="006A23FE">
      <w:pPr>
        <w:rPr>
          <w:rFonts w:ascii="Times New Roman" w:hAnsi="Times New Roman" w:cs="Times New Roman"/>
        </w:rPr>
      </w:pPr>
      <w:r w:rsidRPr="008924DE">
        <w:rPr>
          <w:rFonts w:ascii="Times New Roman" w:hAnsi="Times New Roman" w:cs="Times New Roman"/>
        </w:rPr>
        <w:lastRenderedPageBreak/>
        <w:t xml:space="preserve">Information on the University's Strategic Plan is available at:  </w:t>
      </w:r>
      <w:hyperlink r:id="rId19" w:history="1">
        <w:r w:rsidR="006A23FE" w:rsidRPr="008924DE">
          <w:rPr>
            <w:rStyle w:val="Hyperlink"/>
            <w:rFonts w:ascii="Times New Roman" w:hAnsi="Times New Roman" w:cs="Times New Roman"/>
          </w:rPr>
          <w:t>Strategy - University of Galway</w:t>
        </w:r>
      </w:hyperlink>
    </w:p>
    <w:p w14:paraId="152C10A2" w14:textId="3D71148C" w:rsidR="008921B5" w:rsidRPr="008924DE" w:rsidRDefault="008921B5" w:rsidP="007F49F4">
      <w:pPr>
        <w:rPr>
          <w:rFonts w:ascii="Times New Roman" w:hAnsi="Times New Roman" w:cs="Times New Roman"/>
        </w:rPr>
      </w:pPr>
    </w:p>
    <w:p w14:paraId="2DBF0D7D" w14:textId="77777777" w:rsidR="008921B5" w:rsidRPr="008924DE" w:rsidRDefault="008921B5" w:rsidP="007F49F4">
      <w:pPr>
        <w:rPr>
          <w:rStyle w:val="Hyperlink"/>
          <w:rFonts w:ascii="Times New Roman" w:hAnsi="Times New Roman" w:cs="Times New Roman"/>
        </w:rPr>
      </w:pPr>
    </w:p>
    <w:p w14:paraId="669AF33A" w14:textId="77777777" w:rsidR="008921B5" w:rsidRPr="008924DE" w:rsidRDefault="008921B5" w:rsidP="008921B5">
      <w:pPr>
        <w:rPr>
          <w:rFonts w:ascii="Times New Roman" w:hAnsi="Times New Roman" w:cs="Times New Roman"/>
        </w:rPr>
      </w:pPr>
      <w:r w:rsidRPr="008924DE">
        <w:rPr>
          <w:rFonts w:ascii="Times New Roman" w:hAnsi="Times New Roman" w:cs="Times New Roman"/>
          <w:b/>
        </w:rPr>
        <w:t xml:space="preserve">Salary: </w:t>
      </w:r>
    </w:p>
    <w:p w14:paraId="495D3445" w14:textId="152CFD67" w:rsidR="008921B5" w:rsidRPr="008924DE" w:rsidRDefault="00D5458A" w:rsidP="008921B5">
      <w:pPr>
        <w:rPr>
          <w:rFonts w:ascii="Times New Roman" w:hAnsi="Times New Roman" w:cs="Times New Roman"/>
          <w:b/>
        </w:rPr>
      </w:pPr>
      <w:r w:rsidRPr="008924DE">
        <w:rPr>
          <w:rFonts w:ascii="Times New Roman" w:hAnsi="Times New Roman" w:cs="Times New Roman"/>
          <w:b/>
        </w:rPr>
        <w:t xml:space="preserve">€97,319-€111,361 </w:t>
      </w:r>
      <w:r w:rsidR="008921B5" w:rsidRPr="008924DE">
        <w:rPr>
          <w:rFonts w:ascii="Times New Roman" w:hAnsi="Times New Roman" w:cs="Times New Roman"/>
          <w:b/>
        </w:rPr>
        <w:t>p.a</w:t>
      </w:r>
      <w:r w:rsidR="004637C2">
        <w:rPr>
          <w:rFonts w:ascii="Times New Roman" w:hAnsi="Times New Roman" w:cs="Times New Roman"/>
          <w:b/>
        </w:rPr>
        <w:t>.</w:t>
      </w:r>
      <w:r w:rsidR="008921B5" w:rsidRPr="008924DE">
        <w:rPr>
          <w:rFonts w:ascii="Times New Roman" w:hAnsi="Times New Roman" w:cs="Times New Roman"/>
          <w:b/>
        </w:rPr>
        <w:t xml:space="preserve"> (applicable to new entrants effective from </w:t>
      </w:r>
      <w:r w:rsidR="00162D54" w:rsidRPr="008924DE">
        <w:rPr>
          <w:rFonts w:ascii="Times New Roman" w:hAnsi="Times New Roman" w:cs="Times New Roman"/>
          <w:b/>
        </w:rPr>
        <w:t>January</w:t>
      </w:r>
      <w:r w:rsidR="008921B5" w:rsidRPr="008924DE">
        <w:rPr>
          <w:rFonts w:ascii="Times New Roman" w:hAnsi="Times New Roman" w:cs="Times New Roman"/>
          <w:b/>
        </w:rPr>
        <w:t xml:space="preserve"> 2011)</w:t>
      </w:r>
    </w:p>
    <w:p w14:paraId="2CD6CDD7" w14:textId="7758102A" w:rsidR="008921B5" w:rsidRPr="008924DE" w:rsidRDefault="008921B5" w:rsidP="008921B5">
      <w:pPr>
        <w:rPr>
          <w:rFonts w:ascii="Times New Roman" w:hAnsi="Times New Roman" w:cs="Times New Roman"/>
          <w:b/>
        </w:rPr>
      </w:pPr>
      <w:r w:rsidRPr="008924DE">
        <w:rPr>
          <w:rFonts w:ascii="Times New Roman" w:hAnsi="Times New Roman" w:cs="Times New Roman"/>
        </w:rPr>
        <w:t xml:space="preserve">(This appointment will be made on the </w:t>
      </w:r>
      <w:r w:rsidR="00D5458A" w:rsidRPr="008924DE">
        <w:rPr>
          <w:rFonts w:ascii="Times New Roman" w:hAnsi="Times New Roman" w:cs="Times New Roman"/>
        </w:rPr>
        <w:t>Assistant Secretary</w:t>
      </w:r>
      <w:r w:rsidRPr="008924DE">
        <w:rPr>
          <w:rFonts w:ascii="Times New Roman" w:hAnsi="Times New Roman" w:cs="Times New Roman"/>
        </w:rPr>
        <w:t xml:space="preserve"> scale in line with current Government pay policy)</w:t>
      </w:r>
    </w:p>
    <w:p w14:paraId="6B62F1B3" w14:textId="77777777" w:rsidR="008921B5" w:rsidRPr="008924DE" w:rsidRDefault="008921B5" w:rsidP="008921B5">
      <w:pPr>
        <w:rPr>
          <w:rFonts w:ascii="Times New Roman" w:hAnsi="Times New Roman" w:cs="Times New Roman"/>
        </w:rPr>
      </w:pPr>
    </w:p>
    <w:p w14:paraId="54FD3B6F" w14:textId="5FB96082" w:rsidR="008921B5" w:rsidRPr="008924DE" w:rsidRDefault="008921B5" w:rsidP="008921B5">
      <w:pPr>
        <w:rPr>
          <w:rFonts w:ascii="Times New Roman" w:hAnsi="Times New Roman" w:cs="Times New Roman"/>
          <w:b/>
        </w:rPr>
      </w:pPr>
      <w:r w:rsidRPr="008924DE">
        <w:rPr>
          <w:rFonts w:ascii="Times New Roman" w:hAnsi="Times New Roman" w:cs="Times New Roman"/>
          <w:b/>
        </w:rPr>
        <w:t xml:space="preserve">Closing date for receipt of applications is 17:00 (Irish Time) on </w:t>
      </w:r>
      <w:r w:rsidR="00D5458A" w:rsidRPr="008924DE">
        <w:rPr>
          <w:rFonts w:ascii="Times New Roman" w:hAnsi="Times New Roman" w:cs="Times New Roman"/>
          <w:b/>
        </w:rPr>
        <w:t>Monday 31</w:t>
      </w:r>
      <w:r w:rsidR="00D5458A" w:rsidRPr="008924DE">
        <w:rPr>
          <w:rFonts w:ascii="Times New Roman" w:hAnsi="Times New Roman" w:cs="Times New Roman"/>
          <w:b/>
          <w:vertAlign w:val="superscript"/>
        </w:rPr>
        <w:t>st</w:t>
      </w:r>
      <w:r w:rsidR="00D5458A" w:rsidRPr="008924DE">
        <w:rPr>
          <w:rFonts w:ascii="Times New Roman" w:hAnsi="Times New Roman" w:cs="Times New Roman"/>
          <w:b/>
        </w:rPr>
        <w:t xml:space="preserve"> October 2022.</w:t>
      </w:r>
      <w:r w:rsidRPr="008924DE">
        <w:rPr>
          <w:rFonts w:ascii="Times New Roman" w:hAnsi="Times New Roman" w:cs="Times New Roman"/>
          <w:b/>
          <w:color w:val="FF0000"/>
        </w:rPr>
        <w:t xml:space="preserve">  </w:t>
      </w:r>
      <w:r w:rsidRPr="008924DE">
        <w:rPr>
          <w:rFonts w:ascii="Times New Roman" w:hAnsi="Times New Roman" w:cs="Times New Roman"/>
          <w:b/>
        </w:rPr>
        <w:t>It will not be possible to consider applications received after the closing date.</w:t>
      </w:r>
    </w:p>
    <w:p w14:paraId="02F2C34E" w14:textId="77777777" w:rsidR="008921B5" w:rsidRPr="008924DE" w:rsidRDefault="008921B5" w:rsidP="008921B5">
      <w:pPr>
        <w:rPr>
          <w:rFonts w:ascii="Times New Roman" w:hAnsi="Times New Roman" w:cs="Times New Roman"/>
          <w:b/>
        </w:rPr>
      </w:pPr>
    </w:p>
    <w:p w14:paraId="024FFEEF" w14:textId="77777777" w:rsidR="008921B5" w:rsidRPr="008924DE" w:rsidRDefault="008921B5" w:rsidP="008921B5">
      <w:pPr>
        <w:rPr>
          <w:rFonts w:ascii="Times New Roman" w:hAnsi="Times New Roman" w:cs="Times New Roman"/>
          <w:b/>
        </w:rPr>
      </w:pPr>
      <w:r w:rsidRPr="008924DE">
        <w:rPr>
          <w:rFonts w:ascii="Times New Roman" w:hAnsi="Times New Roman" w:cs="Times New Roman"/>
          <w:b/>
        </w:rPr>
        <w:t xml:space="preserve">Garda vetting may apply. </w:t>
      </w:r>
    </w:p>
    <w:p w14:paraId="680A4E5D" w14:textId="77777777" w:rsidR="008921B5" w:rsidRPr="008924DE" w:rsidRDefault="008921B5" w:rsidP="008921B5">
      <w:pPr>
        <w:rPr>
          <w:rFonts w:ascii="Times New Roman" w:hAnsi="Times New Roman" w:cs="Times New Roman"/>
          <w:b/>
        </w:rPr>
      </w:pPr>
    </w:p>
    <w:p w14:paraId="5BE1A87F" w14:textId="77777777" w:rsidR="008921B5" w:rsidRPr="008924DE" w:rsidRDefault="008921B5" w:rsidP="008921B5">
      <w:pPr>
        <w:rPr>
          <w:rFonts w:ascii="Times New Roman" w:hAnsi="Times New Roman" w:cs="Times New Roman"/>
          <w:b/>
          <w:lang w:val="en-GB"/>
        </w:rPr>
      </w:pPr>
      <w:r w:rsidRPr="008924DE">
        <w:rPr>
          <w:rFonts w:ascii="Times New Roman" w:hAnsi="Times New Roman" w:cs="Times New Roman"/>
          <w:b/>
          <w:lang w:val="en-GB"/>
        </w:rPr>
        <w:t xml:space="preserve">Appointments will be conditional on work authorisation validation. </w:t>
      </w:r>
    </w:p>
    <w:p w14:paraId="4681AF7C" w14:textId="77777777" w:rsidR="008921B5" w:rsidRPr="008924DE" w:rsidRDefault="008921B5" w:rsidP="008921B5">
      <w:pPr>
        <w:rPr>
          <w:rFonts w:ascii="Times New Roman" w:hAnsi="Times New Roman" w:cs="Times New Roman"/>
          <w:b/>
          <w:lang w:val="en-GB"/>
        </w:rPr>
      </w:pPr>
      <w:r w:rsidRPr="008924DE">
        <w:rPr>
          <w:rFonts w:ascii="Times New Roman" w:hAnsi="Times New Roman" w:cs="Times New Roman"/>
          <w:b/>
          <w:lang w:val="en-GB"/>
        </w:rPr>
        <w:t xml:space="preserve">Further details are available at </w:t>
      </w:r>
      <w:hyperlink r:id="rId20" w:history="1">
        <w:r w:rsidRPr="008924DE">
          <w:rPr>
            <w:rStyle w:val="Hyperlink"/>
            <w:rFonts w:ascii="Times New Roman" w:hAnsi="Times New Roman" w:cs="Times New Roman"/>
            <w:b/>
            <w:lang w:val="en-GB"/>
          </w:rPr>
          <w:t>www.dbei.ie</w:t>
        </w:r>
      </w:hyperlink>
    </w:p>
    <w:p w14:paraId="19219836" w14:textId="77777777" w:rsidR="008921B5" w:rsidRPr="008924DE" w:rsidRDefault="008921B5" w:rsidP="008921B5">
      <w:pPr>
        <w:rPr>
          <w:rFonts w:ascii="Times New Roman" w:hAnsi="Times New Roman" w:cs="Times New Roman"/>
          <w:b/>
        </w:rPr>
      </w:pPr>
    </w:p>
    <w:p w14:paraId="70D873D5" w14:textId="77777777" w:rsidR="008921B5" w:rsidRPr="008924DE" w:rsidRDefault="008921B5" w:rsidP="008921B5">
      <w:pPr>
        <w:rPr>
          <w:rFonts w:ascii="Times New Roman" w:hAnsi="Times New Roman" w:cs="Times New Roman"/>
          <w:b/>
          <w:bCs/>
          <w:iCs/>
        </w:rPr>
      </w:pPr>
      <w:r w:rsidRPr="008924DE">
        <w:rPr>
          <w:rFonts w:ascii="Times New Roman" w:hAnsi="Times New Roman" w:cs="Times New Roman"/>
          <w:b/>
          <w:bCs/>
          <w:iCs/>
        </w:rPr>
        <w:t>For more information and Application Form please see website:</w:t>
      </w:r>
    </w:p>
    <w:p w14:paraId="20452782" w14:textId="7BBC4982" w:rsidR="008921B5" w:rsidRPr="008924DE" w:rsidRDefault="00000000" w:rsidP="006A23FE">
      <w:pPr>
        <w:rPr>
          <w:rFonts w:ascii="Times New Roman" w:hAnsi="Times New Roman" w:cs="Times New Roman"/>
          <w:color w:val="1F497D"/>
        </w:rPr>
      </w:pPr>
      <w:hyperlink r:id="rId21" w:history="1">
        <w:r w:rsidR="006A23FE" w:rsidRPr="008924DE">
          <w:rPr>
            <w:rStyle w:val="Hyperlink"/>
            <w:rFonts w:ascii="Times New Roman" w:hAnsi="Times New Roman" w:cs="Times New Roman"/>
          </w:rPr>
          <w:t>Jobs - University of Galway</w:t>
        </w:r>
      </w:hyperlink>
      <w:r w:rsidR="006A23FE" w:rsidRPr="008924DE">
        <w:rPr>
          <w:rFonts w:ascii="Times New Roman" w:hAnsi="Times New Roman" w:cs="Times New Roman"/>
          <w:color w:val="1F497D"/>
        </w:rPr>
        <w:t xml:space="preserve">. </w:t>
      </w:r>
      <w:r w:rsidR="008921B5" w:rsidRPr="008924DE">
        <w:rPr>
          <w:rFonts w:ascii="Times New Roman" w:hAnsi="Times New Roman" w:cs="Times New Roman"/>
          <w:b/>
          <w:bCs/>
          <w:iCs/>
        </w:rPr>
        <w:t>Applications should be submitted online.</w:t>
      </w:r>
    </w:p>
    <w:p w14:paraId="296FEF7D" w14:textId="77777777" w:rsidR="008921B5" w:rsidRPr="008924DE" w:rsidRDefault="008921B5" w:rsidP="008921B5">
      <w:pPr>
        <w:rPr>
          <w:rFonts w:ascii="Times New Roman" w:hAnsi="Times New Roman" w:cs="Times New Roman"/>
          <w:b/>
          <w:bCs/>
          <w:iCs/>
          <w:lang w:val="en-US"/>
        </w:rPr>
      </w:pPr>
    </w:p>
    <w:p w14:paraId="15FFB67B" w14:textId="77777777" w:rsidR="008921B5" w:rsidRPr="008924DE" w:rsidRDefault="008921B5" w:rsidP="008921B5">
      <w:pPr>
        <w:rPr>
          <w:rFonts w:ascii="Times New Roman" w:hAnsi="Times New Roman" w:cs="Times New Roman"/>
          <w:bCs/>
          <w:iCs/>
          <w:lang w:val="en-US"/>
        </w:rPr>
      </w:pPr>
      <w:r w:rsidRPr="008924DE">
        <w:rPr>
          <w:rFonts w:ascii="Times New Roman" w:hAnsi="Times New Roman" w:cs="Times New Roman"/>
          <w:bCs/>
          <w:iCs/>
          <w:lang w:val="en-US"/>
        </w:rPr>
        <w:t xml:space="preserve">Please note that appointment to posts advertised will be dependent upon </w:t>
      </w:r>
      <w:proofErr w:type="gramStart"/>
      <w:r w:rsidRPr="008924DE">
        <w:rPr>
          <w:rFonts w:ascii="Times New Roman" w:hAnsi="Times New Roman" w:cs="Times New Roman"/>
          <w:bCs/>
          <w:iCs/>
          <w:lang w:val="en-US"/>
        </w:rPr>
        <w:t>University</w:t>
      </w:r>
      <w:proofErr w:type="gramEnd"/>
      <w:r w:rsidRPr="008924DE">
        <w:rPr>
          <w:rFonts w:ascii="Times New Roman" w:hAnsi="Times New Roman" w:cs="Times New Roman"/>
          <w:bCs/>
          <w:iCs/>
          <w:lang w:val="en-US"/>
        </w:rPr>
        <w:t xml:space="preserve"> approval, together with the terms of the Employment Control Framework for the higher education sector.</w:t>
      </w:r>
    </w:p>
    <w:p w14:paraId="7194DBDC" w14:textId="77777777" w:rsidR="008921B5" w:rsidRPr="008924DE" w:rsidRDefault="008921B5" w:rsidP="008921B5">
      <w:pPr>
        <w:rPr>
          <w:rFonts w:ascii="Times New Roman" w:hAnsi="Times New Roman" w:cs="Times New Roman"/>
          <w:bCs/>
          <w:iCs/>
          <w:lang w:val="en-US"/>
        </w:rPr>
      </w:pPr>
    </w:p>
    <w:p w14:paraId="7D14635D" w14:textId="057C9A3E" w:rsidR="008921B5" w:rsidRPr="008924DE" w:rsidRDefault="006A23FE" w:rsidP="008921B5">
      <w:pPr>
        <w:rPr>
          <w:rFonts w:ascii="Times New Roman" w:hAnsi="Times New Roman" w:cs="Times New Roman"/>
          <w:bCs/>
          <w:iCs/>
          <w:lang w:val="en-US"/>
        </w:rPr>
      </w:pPr>
      <w:r w:rsidRPr="008924DE">
        <w:rPr>
          <w:rFonts w:ascii="Times New Roman" w:hAnsi="Times New Roman" w:cs="Times New Roman"/>
          <w:bCs/>
          <w:iCs/>
          <w:lang w:val="en-US"/>
        </w:rPr>
        <w:t xml:space="preserve">University of Galway </w:t>
      </w:r>
      <w:r w:rsidR="008921B5" w:rsidRPr="008924DE">
        <w:rPr>
          <w:rFonts w:ascii="Times New Roman" w:hAnsi="Times New Roman" w:cs="Times New Roman"/>
          <w:bCs/>
          <w:iCs/>
          <w:lang w:val="en-US"/>
        </w:rPr>
        <w:t>is an equal opportunities employer.</w:t>
      </w:r>
    </w:p>
    <w:p w14:paraId="769D0D3C" w14:textId="77777777" w:rsidR="004A5B79" w:rsidRPr="008924DE" w:rsidRDefault="004A5B79" w:rsidP="008921B5">
      <w:pPr>
        <w:rPr>
          <w:rFonts w:ascii="Times New Roman" w:hAnsi="Times New Roman" w:cs="Times New Roman"/>
        </w:rPr>
      </w:pPr>
    </w:p>
    <w:p w14:paraId="217C0B7F" w14:textId="77777777" w:rsidR="004A5B79" w:rsidRPr="008924DE" w:rsidRDefault="004A5B79" w:rsidP="004A5B79">
      <w:pPr>
        <w:jc w:val="both"/>
        <w:rPr>
          <w:rFonts w:ascii="Times New Roman" w:hAnsi="Times New Roman" w:cs="Times New Roman"/>
          <w:b/>
          <w:color w:val="C00000"/>
        </w:rPr>
      </w:pPr>
      <w:r w:rsidRPr="008924DE">
        <w:rPr>
          <w:rFonts w:ascii="Times New Roman" w:hAnsi="Times New Roman" w:cs="Times New Roman"/>
          <w:b/>
          <w:color w:val="C00000"/>
        </w:rPr>
        <w:t>**Please refer to separate information booklet for details on application and appointment procedure**</w:t>
      </w:r>
    </w:p>
    <w:p w14:paraId="29D6B04F" w14:textId="77777777" w:rsidR="00B620FF" w:rsidRPr="008924DE" w:rsidRDefault="00AA7A2E" w:rsidP="00AA7A2E">
      <w:pPr>
        <w:spacing w:before="120" w:after="60"/>
        <w:rPr>
          <w:rFonts w:ascii="Times New Roman" w:hAnsi="Times New Roman" w:cs="Times New Roman"/>
        </w:rPr>
      </w:pPr>
      <w:r w:rsidRPr="008924DE">
        <w:rPr>
          <w:rFonts w:ascii="Times New Roman" w:hAnsi="Times New Roman" w:cs="Times New Roman"/>
        </w:rPr>
        <w:t xml:space="preserve"> </w:t>
      </w:r>
    </w:p>
    <w:p w14:paraId="54CD245A" w14:textId="77777777" w:rsidR="00333DAD" w:rsidRPr="008924DE" w:rsidRDefault="00333DAD">
      <w:pPr>
        <w:rPr>
          <w:rFonts w:ascii="Times New Roman" w:hAnsi="Times New Roman" w:cs="Times New Roman"/>
          <w:b/>
        </w:rPr>
      </w:pPr>
      <w:r w:rsidRPr="008924DE">
        <w:rPr>
          <w:rFonts w:ascii="Times New Roman" w:hAnsi="Times New Roman" w:cs="Times New Roman"/>
          <w:b/>
        </w:rPr>
        <w:br w:type="page"/>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4"/>
      </w:tblGrid>
      <w:tr w:rsidR="006A23FE" w:rsidRPr="008924DE" w14:paraId="66A19A04" w14:textId="77777777" w:rsidTr="00587C77">
        <w:tc>
          <w:tcPr>
            <w:tcW w:w="10004" w:type="dxa"/>
            <w:tcBorders>
              <w:top w:val="single" w:sz="4" w:space="0" w:color="auto"/>
              <w:left w:val="single" w:sz="4" w:space="0" w:color="auto"/>
              <w:bottom w:val="single" w:sz="4" w:space="0" w:color="auto"/>
              <w:right w:val="single" w:sz="4" w:space="0" w:color="auto"/>
            </w:tcBorders>
            <w:shd w:val="clear" w:color="auto" w:fill="FFFFFF" w:themeFill="background1"/>
          </w:tcPr>
          <w:p w14:paraId="081D49B7"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lastRenderedPageBreak/>
              <w:t xml:space="preserve">2. ROLE RELATIONSHIP </w:t>
            </w:r>
          </w:p>
        </w:tc>
      </w:tr>
      <w:tr w:rsidR="006A23FE" w:rsidRPr="008924DE" w14:paraId="2944EDA2" w14:textId="77777777" w:rsidTr="00587C77">
        <w:tc>
          <w:tcPr>
            <w:tcW w:w="10004" w:type="dxa"/>
            <w:tcBorders>
              <w:top w:val="single" w:sz="4" w:space="0" w:color="auto"/>
              <w:left w:val="single" w:sz="4" w:space="0" w:color="auto"/>
              <w:bottom w:val="single" w:sz="4" w:space="0" w:color="auto"/>
              <w:right w:val="single" w:sz="4" w:space="0" w:color="auto"/>
            </w:tcBorders>
            <w:shd w:val="clear" w:color="auto" w:fill="FFFFFF" w:themeFill="background1"/>
          </w:tcPr>
          <w:p w14:paraId="609E6F8E"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t xml:space="preserve">The post holder has specific job contact with: </w:t>
            </w:r>
          </w:p>
          <w:p w14:paraId="392A8E33" w14:textId="77777777" w:rsidR="006A23FE" w:rsidRPr="008924DE" w:rsidRDefault="006A23FE" w:rsidP="00587C77">
            <w:pPr>
              <w:rPr>
                <w:rFonts w:ascii="Times New Roman" w:hAnsi="Times New Roman" w:cs="Times New Roman"/>
                <w:bCs/>
              </w:rPr>
            </w:pPr>
          </w:p>
          <w:p w14:paraId="309E1EC8"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Centre Executive Management Committee (including Directors &amp; Lead Co-PIs)</w:t>
            </w:r>
          </w:p>
          <w:p w14:paraId="3D0FB9D8"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Centre Operations Team (including Senior Programme Manager/Innovation Coach, EPE/Comms Manager, Administrator, Finance Officer (NUIG), Funding Officer (NUIG))</w:t>
            </w:r>
          </w:p>
          <w:p w14:paraId="1F596F7C"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Centre Steering Committee</w:t>
            </w:r>
          </w:p>
          <w:p w14:paraId="45169D9F"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Dean of College of Science and Engineering and College management committee</w:t>
            </w:r>
          </w:p>
          <w:p w14:paraId="0FA9B1BC"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Head of School of Engineering</w:t>
            </w:r>
          </w:p>
          <w:p w14:paraId="7C142C05"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 xml:space="preserve">Director of Ryan Institute </w:t>
            </w:r>
          </w:p>
          <w:p w14:paraId="2CE9BAE5"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 xml:space="preserve">Research Office </w:t>
            </w:r>
          </w:p>
          <w:p w14:paraId="1DB3BF6E"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Innovation Office</w:t>
            </w:r>
          </w:p>
          <w:p w14:paraId="13C3A971"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Research Accounts Office</w:t>
            </w:r>
          </w:p>
          <w:p w14:paraId="54481CA8"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Staff of the Office of the Vice President for Research and Innovation</w:t>
            </w:r>
          </w:p>
          <w:p w14:paraId="6D80333E"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 xml:space="preserve">Staff of the Marketing and Communications Office </w:t>
            </w:r>
          </w:p>
          <w:p w14:paraId="6A3AC609"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Staff of Office of the Vice-President for Engagement</w:t>
            </w:r>
          </w:p>
          <w:p w14:paraId="6BCC327D" w14:textId="77777777" w:rsidR="006A23FE" w:rsidRPr="008924DE" w:rsidRDefault="006A23FE" w:rsidP="006A23FE">
            <w:pPr>
              <w:numPr>
                <w:ilvl w:val="0"/>
                <w:numId w:val="42"/>
              </w:numPr>
              <w:jc w:val="both"/>
              <w:rPr>
                <w:rFonts w:ascii="Times New Roman" w:hAnsi="Times New Roman" w:cs="Times New Roman"/>
              </w:rPr>
            </w:pPr>
            <w:r w:rsidRPr="008924DE">
              <w:rPr>
                <w:rFonts w:ascii="Times New Roman" w:hAnsi="Times New Roman" w:cs="Times New Roman"/>
              </w:rPr>
              <w:t>Partner institutions - TCD, UCD, UCC &amp; Irish Green Building Council (IGBC)</w:t>
            </w:r>
          </w:p>
          <w:p w14:paraId="13B9E2D8"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Industry partners (SMEs, large enterprises)</w:t>
            </w:r>
          </w:p>
          <w:p w14:paraId="5D402EA4"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External contacts, such as national/international construction clusters and associations</w:t>
            </w:r>
          </w:p>
          <w:p w14:paraId="024A2FEF" w14:textId="77777777" w:rsidR="006A23FE" w:rsidRPr="008924DE" w:rsidRDefault="006A23FE" w:rsidP="006A23FE">
            <w:pPr>
              <w:pStyle w:val="ListParagraph"/>
              <w:numPr>
                <w:ilvl w:val="0"/>
                <w:numId w:val="45"/>
              </w:numPr>
              <w:rPr>
                <w:rFonts w:ascii="Times New Roman" w:hAnsi="Times New Roman" w:cs="Times New Roman"/>
                <w:bCs/>
              </w:rPr>
            </w:pPr>
            <w:r w:rsidRPr="008924DE">
              <w:rPr>
                <w:rFonts w:ascii="Times New Roman" w:hAnsi="Times New Roman" w:cs="Times New Roman"/>
                <w:bCs/>
              </w:rPr>
              <w:t xml:space="preserve">Construction innovation actors, including SMEs, RTOs, Universities, public bodies, investors, large companies, regional, national &amp; European clusters and </w:t>
            </w:r>
            <w:proofErr w:type="spellStart"/>
            <w:r w:rsidRPr="008924DE">
              <w:rPr>
                <w:rFonts w:ascii="Times New Roman" w:hAnsi="Times New Roman" w:cs="Times New Roman"/>
                <w:bCs/>
              </w:rPr>
              <w:t>metaclusters</w:t>
            </w:r>
            <w:proofErr w:type="spellEnd"/>
            <w:r w:rsidRPr="008924DE">
              <w:rPr>
                <w:rFonts w:ascii="Times New Roman" w:hAnsi="Times New Roman" w:cs="Times New Roman"/>
                <w:bCs/>
              </w:rPr>
              <w:t>, professional associations, living labs, etc.</w:t>
            </w:r>
          </w:p>
          <w:p w14:paraId="731D9BF1" w14:textId="77777777" w:rsidR="006A23FE" w:rsidRPr="008924DE" w:rsidRDefault="006A23FE" w:rsidP="006A23FE">
            <w:pPr>
              <w:pStyle w:val="ListParagraph"/>
              <w:numPr>
                <w:ilvl w:val="0"/>
                <w:numId w:val="42"/>
              </w:numPr>
              <w:rPr>
                <w:rFonts w:ascii="Times New Roman" w:hAnsi="Times New Roman" w:cs="Times New Roman"/>
                <w:bCs/>
              </w:rPr>
            </w:pPr>
            <w:r w:rsidRPr="008924DE">
              <w:rPr>
                <w:rFonts w:ascii="Times New Roman" w:hAnsi="Times New Roman" w:cs="Times New Roman"/>
                <w:bCs/>
              </w:rPr>
              <w:t>Funding agencies (both national and international)</w:t>
            </w:r>
          </w:p>
          <w:p w14:paraId="51F46EA1" w14:textId="77777777" w:rsidR="006A23FE" w:rsidRPr="008924DE" w:rsidRDefault="006A23FE" w:rsidP="006A23FE">
            <w:pPr>
              <w:pStyle w:val="ListParagraph"/>
              <w:numPr>
                <w:ilvl w:val="0"/>
                <w:numId w:val="42"/>
              </w:numPr>
              <w:rPr>
                <w:rFonts w:ascii="Times New Roman" w:hAnsi="Times New Roman" w:cs="Times New Roman"/>
                <w:b/>
                <w:bCs/>
              </w:rPr>
            </w:pPr>
            <w:r w:rsidRPr="008924DE">
              <w:rPr>
                <w:rFonts w:ascii="Times New Roman" w:hAnsi="Times New Roman" w:cs="Times New Roman"/>
                <w:bCs/>
              </w:rPr>
              <w:t>Other relevant technology centres</w:t>
            </w:r>
            <w:r w:rsidRPr="008924DE">
              <w:rPr>
                <w:rFonts w:ascii="Times New Roman" w:hAnsi="Times New Roman" w:cs="Times New Roman"/>
                <w:b/>
                <w:bCs/>
              </w:rPr>
              <w:t xml:space="preserve"> </w:t>
            </w:r>
          </w:p>
        </w:tc>
      </w:tr>
      <w:tr w:rsidR="006A23FE" w:rsidRPr="008924DE" w14:paraId="427E91BB" w14:textId="77777777" w:rsidTr="00587C77">
        <w:tc>
          <w:tcPr>
            <w:tcW w:w="10004" w:type="dxa"/>
            <w:tcBorders>
              <w:top w:val="single" w:sz="4" w:space="0" w:color="auto"/>
              <w:left w:val="single" w:sz="4" w:space="0" w:color="auto"/>
              <w:bottom w:val="single" w:sz="4" w:space="0" w:color="auto"/>
              <w:right w:val="single" w:sz="4" w:space="0" w:color="auto"/>
            </w:tcBorders>
            <w:shd w:val="clear" w:color="auto" w:fill="FFFFFF" w:themeFill="background1"/>
          </w:tcPr>
          <w:p w14:paraId="545D1CD8"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t>S/he has general contact with:</w:t>
            </w:r>
          </w:p>
          <w:p w14:paraId="13285EC4" w14:textId="77777777" w:rsidR="006A23FE" w:rsidRPr="008924DE" w:rsidRDefault="006A23FE" w:rsidP="00587C77">
            <w:pPr>
              <w:rPr>
                <w:rFonts w:ascii="Times New Roman" w:hAnsi="Times New Roman" w:cs="Times New Roman"/>
                <w:bCs/>
              </w:rPr>
            </w:pPr>
            <w:r w:rsidRPr="008924DE">
              <w:rPr>
                <w:rFonts w:ascii="Times New Roman" w:hAnsi="Times New Roman" w:cs="Times New Roman"/>
                <w:bCs/>
              </w:rPr>
              <w:t>Industry; academic, research, technical, administrative and support staff throughout the University.</w:t>
            </w:r>
          </w:p>
          <w:p w14:paraId="0EC845F2" w14:textId="77777777" w:rsidR="006A23FE" w:rsidRPr="008924DE" w:rsidRDefault="006A23FE" w:rsidP="00587C77">
            <w:pPr>
              <w:rPr>
                <w:rFonts w:ascii="Times New Roman" w:hAnsi="Times New Roman" w:cs="Times New Roman"/>
                <w:bCs/>
              </w:rPr>
            </w:pPr>
            <w:r w:rsidRPr="008924DE">
              <w:rPr>
                <w:rFonts w:ascii="Times New Roman" w:hAnsi="Times New Roman" w:cs="Times New Roman"/>
                <w:bCs/>
              </w:rPr>
              <w:t>Innovation networks, construction technology clusters (national and international) and funding agencies.</w:t>
            </w:r>
          </w:p>
          <w:p w14:paraId="343005FE" w14:textId="77777777" w:rsidR="006A23FE" w:rsidRPr="008924DE" w:rsidRDefault="006A23FE" w:rsidP="00587C77">
            <w:pPr>
              <w:rPr>
                <w:rFonts w:ascii="Times New Roman" w:hAnsi="Times New Roman" w:cs="Times New Roman"/>
                <w:bCs/>
              </w:rPr>
            </w:pPr>
            <w:r w:rsidRPr="008924DE">
              <w:rPr>
                <w:rFonts w:ascii="Times New Roman" w:hAnsi="Times New Roman" w:cs="Times New Roman"/>
                <w:bCs/>
              </w:rPr>
              <w:t>Visiting delegations and individuals from Centre’s partner institutions and industry.</w:t>
            </w:r>
          </w:p>
          <w:p w14:paraId="3162BA24" w14:textId="77777777" w:rsidR="006A23FE" w:rsidRPr="008924DE" w:rsidRDefault="006A23FE" w:rsidP="00587C77">
            <w:pPr>
              <w:rPr>
                <w:rFonts w:ascii="Times New Roman" w:hAnsi="Times New Roman" w:cs="Times New Roman"/>
                <w:b/>
                <w:bCs/>
              </w:rPr>
            </w:pPr>
          </w:p>
          <w:p w14:paraId="338BBAE4"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t>Traits needed for the role:</w:t>
            </w:r>
          </w:p>
          <w:p w14:paraId="128D7F11" w14:textId="77777777" w:rsidR="006A23FE" w:rsidRPr="008924DE" w:rsidRDefault="006A23FE" w:rsidP="006A23FE">
            <w:pPr>
              <w:pStyle w:val="ListParagraph"/>
              <w:numPr>
                <w:ilvl w:val="0"/>
                <w:numId w:val="47"/>
              </w:numPr>
              <w:rPr>
                <w:rFonts w:ascii="Times New Roman" w:hAnsi="Times New Roman" w:cs="Times New Roman"/>
                <w:bCs/>
              </w:rPr>
            </w:pPr>
            <w:r w:rsidRPr="008924DE">
              <w:rPr>
                <w:rFonts w:ascii="Times New Roman" w:hAnsi="Times New Roman" w:cs="Times New Roman"/>
                <w:bCs/>
              </w:rPr>
              <w:t xml:space="preserve">The drive, energy, focus and tenacity to take on this new role. </w:t>
            </w:r>
          </w:p>
          <w:p w14:paraId="59507888" w14:textId="77777777" w:rsidR="006A23FE" w:rsidRPr="008924DE" w:rsidRDefault="006A23FE" w:rsidP="006A23FE">
            <w:pPr>
              <w:pStyle w:val="ListParagraph"/>
              <w:numPr>
                <w:ilvl w:val="0"/>
                <w:numId w:val="47"/>
              </w:numPr>
              <w:rPr>
                <w:rFonts w:ascii="Times New Roman" w:hAnsi="Times New Roman" w:cs="Times New Roman"/>
                <w:bCs/>
              </w:rPr>
            </w:pPr>
            <w:r w:rsidRPr="008924DE">
              <w:rPr>
                <w:rFonts w:ascii="Times New Roman" w:hAnsi="Times New Roman" w:cs="Times New Roman"/>
                <w:bCs/>
              </w:rPr>
              <w:t>The ability to form and maintain positive relationships with colleagues and external stakeholders at all levels.</w:t>
            </w:r>
          </w:p>
          <w:p w14:paraId="7F2CCC93" w14:textId="77777777" w:rsidR="006A23FE" w:rsidRPr="008924DE" w:rsidRDefault="006A23FE" w:rsidP="006A23FE">
            <w:pPr>
              <w:pStyle w:val="ListParagraph"/>
              <w:numPr>
                <w:ilvl w:val="0"/>
                <w:numId w:val="47"/>
              </w:numPr>
              <w:rPr>
                <w:rFonts w:ascii="Times New Roman" w:hAnsi="Times New Roman" w:cs="Times New Roman"/>
                <w:bCs/>
              </w:rPr>
            </w:pPr>
            <w:r w:rsidRPr="008924DE">
              <w:rPr>
                <w:rFonts w:ascii="Times New Roman" w:hAnsi="Times New Roman" w:cs="Times New Roman"/>
                <w:bCs/>
              </w:rPr>
              <w:t>The ability to develop strategies and work plans in conjunction with key stakeholders.</w:t>
            </w:r>
          </w:p>
          <w:p w14:paraId="74B11511" w14:textId="77777777" w:rsidR="006A23FE" w:rsidRPr="008924DE" w:rsidRDefault="006A23FE" w:rsidP="006A23FE">
            <w:pPr>
              <w:pStyle w:val="ListParagraph"/>
              <w:numPr>
                <w:ilvl w:val="0"/>
                <w:numId w:val="47"/>
              </w:numPr>
              <w:rPr>
                <w:rFonts w:ascii="Times New Roman" w:hAnsi="Times New Roman" w:cs="Times New Roman"/>
                <w:bCs/>
              </w:rPr>
            </w:pPr>
            <w:r w:rsidRPr="008924DE">
              <w:rPr>
                <w:rFonts w:ascii="Times New Roman" w:hAnsi="Times New Roman" w:cs="Times New Roman"/>
                <w:bCs/>
              </w:rPr>
              <w:t>The ability to plan strategically and communicate effectively.</w:t>
            </w:r>
          </w:p>
          <w:p w14:paraId="48821C25" w14:textId="77777777" w:rsidR="006A23FE" w:rsidRPr="008924DE" w:rsidRDefault="006A23FE" w:rsidP="00587C77">
            <w:pPr>
              <w:rPr>
                <w:rFonts w:ascii="Times New Roman" w:hAnsi="Times New Roman" w:cs="Times New Roman"/>
                <w:bCs/>
              </w:rPr>
            </w:pPr>
          </w:p>
        </w:tc>
      </w:tr>
      <w:tr w:rsidR="006A23FE" w:rsidRPr="008924DE" w14:paraId="3D1E3934" w14:textId="77777777" w:rsidTr="00587C77">
        <w:trPr>
          <w:trHeight w:val="4804"/>
        </w:trPr>
        <w:tc>
          <w:tcPr>
            <w:tcW w:w="10004" w:type="dxa"/>
            <w:tcBorders>
              <w:top w:val="single" w:sz="4" w:space="0" w:color="auto"/>
              <w:left w:val="single" w:sz="4" w:space="0" w:color="auto"/>
              <w:bottom w:val="single" w:sz="4" w:space="0" w:color="auto"/>
              <w:right w:val="single" w:sz="4" w:space="0" w:color="auto"/>
            </w:tcBorders>
            <w:shd w:val="clear" w:color="auto" w:fill="FFFFFF" w:themeFill="background1"/>
          </w:tcPr>
          <w:p w14:paraId="0CA9880E"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lastRenderedPageBreak/>
              <w:t>Organisational Chart:</w:t>
            </w:r>
            <w:r w:rsidRPr="008924DE">
              <w:rPr>
                <w:rFonts w:ascii="Times New Roman" w:hAnsi="Times New Roman" w:cs="Times New Roman"/>
                <w:b/>
                <w:bCs/>
                <w:noProof/>
                <w:lang w:eastAsia="en-IE"/>
              </w:rPr>
              <w:t xml:space="preserve"> </w:t>
            </w:r>
          </w:p>
          <w:p w14:paraId="5ED541BF"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noProof/>
                <w:lang w:eastAsia="en-IE"/>
              </w:rPr>
              <w:drawing>
                <wp:inline distT="0" distB="0" distL="0" distR="0" wp14:anchorId="68AF76A9" wp14:editId="2E68181F">
                  <wp:extent cx="5476794"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2908" cy="3585398"/>
                          </a:xfrm>
                          <a:prstGeom prst="rect">
                            <a:avLst/>
                          </a:prstGeom>
                          <a:noFill/>
                        </pic:spPr>
                      </pic:pic>
                    </a:graphicData>
                  </a:graphic>
                </wp:inline>
              </w:drawing>
            </w:r>
          </w:p>
          <w:p w14:paraId="36483339" w14:textId="77777777" w:rsidR="006A23FE" w:rsidRPr="008924DE" w:rsidRDefault="006A23FE" w:rsidP="00587C77">
            <w:pPr>
              <w:spacing w:after="120"/>
              <w:rPr>
                <w:rFonts w:ascii="Times New Roman" w:hAnsi="Times New Roman" w:cs="Times New Roman"/>
                <w:bCs/>
                <w:u w:val="single"/>
              </w:rPr>
            </w:pPr>
            <w:r w:rsidRPr="008924DE">
              <w:rPr>
                <w:rFonts w:ascii="Times New Roman" w:hAnsi="Times New Roman" w:cs="Times New Roman"/>
                <w:bCs/>
                <w:u w:val="single"/>
              </w:rPr>
              <w:t>Figure 1. Construction Technology Centre organogram.</w:t>
            </w:r>
          </w:p>
          <w:p w14:paraId="0AE1EEB2"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noProof/>
                <w:lang w:eastAsia="en-IE"/>
              </w:rPr>
              <w:drawing>
                <wp:inline distT="0" distB="0" distL="0" distR="0" wp14:anchorId="6A723839" wp14:editId="3AE3D02E">
                  <wp:extent cx="5760000" cy="2404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404829"/>
                          </a:xfrm>
                          <a:prstGeom prst="rect">
                            <a:avLst/>
                          </a:prstGeom>
                          <a:noFill/>
                        </pic:spPr>
                      </pic:pic>
                    </a:graphicData>
                  </a:graphic>
                </wp:inline>
              </w:drawing>
            </w:r>
          </w:p>
          <w:p w14:paraId="188EE61A" w14:textId="77777777" w:rsidR="006A23FE" w:rsidRPr="008924DE" w:rsidRDefault="006A23FE" w:rsidP="00587C77">
            <w:pPr>
              <w:spacing w:after="120"/>
              <w:rPr>
                <w:rFonts w:ascii="Times New Roman" w:hAnsi="Times New Roman" w:cs="Times New Roman"/>
                <w:b/>
                <w:bCs/>
              </w:rPr>
            </w:pPr>
            <w:r w:rsidRPr="008924DE">
              <w:rPr>
                <w:rFonts w:ascii="Times New Roman" w:hAnsi="Times New Roman" w:cs="Times New Roman"/>
                <w:bCs/>
                <w:u w:val="single"/>
              </w:rPr>
              <w:t>Figure 2. Operations team organogram.</w:t>
            </w:r>
          </w:p>
        </w:tc>
      </w:tr>
    </w:tbl>
    <w:p w14:paraId="4B855DDA" w14:textId="77777777" w:rsidR="006A23FE" w:rsidRPr="008924DE" w:rsidRDefault="006A23FE" w:rsidP="006A23FE">
      <w:pPr>
        <w:rPr>
          <w:rFonts w:ascii="Times New Roman" w:hAnsi="Times New Roman" w:cs="Times New Roman"/>
        </w:rPr>
      </w:pPr>
    </w:p>
    <w:p w14:paraId="566E457E" w14:textId="77777777" w:rsidR="006A23FE" w:rsidRPr="008924DE" w:rsidRDefault="006A23FE" w:rsidP="006A23FE">
      <w:pPr>
        <w:rPr>
          <w:rFonts w:ascii="Times New Roman" w:hAnsi="Times New Roman" w:cs="Times New Roman"/>
        </w:rPr>
      </w:pPr>
    </w:p>
    <w:tbl>
      <w:tblPr>
        <w:tblW w:w="1000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4"/>
      </w:tblGrid>
      <w:tr w:rsidR="006A23FE" w:rsidRPr="008924DE" w14:paraId="6C684F67" w14:textId="77777777" w:rsidTr="00587C77">
        <w:tc>
          <w:tcPr>
            <w:tcW w:w="10004" w:type="dxa"/>
            <w:tcBorders>
              <w:left w:val="single" w:sz="4" w:space="0" w:color="auto"/>
              <w:right w:val="single" w:sz="4" w:space="0" w:color="auto"/>
            </w:tcBorders>
            <w:shd w:val="clear" w:color="auto" w:fill="BFBFBF" w:themeFill="background1" w:themeFillShade="BF"/>
          </w:tcPr>
          <w:p w14:paraId="5F6CCFAF" w14:textId="77777777" w:rsidR="006A23FE" w:rsidRPr="008924DE" w:rsidRDefault="006A23FE" w:rsidP="00587C77">
            <w:pPr>
              <w:ind w:left="-108"/>
              <w:rPr>
                <w:rFonts w:ascii="Times New Roman" w:hAnsi="Times New Roman" w:cs="Times New Roman"/>
                <w:b/>
                <w:bCs/>
              </w:rPr>
            </w:pPr>
            <w:r w:rsidRPr="008924DE">
              <w:rPr>
                <w:rFonts w:ascii="Times New Roman" w:hAnsi="Times New Roman" w:cs="Times New Roman"/>
                <w:b/>
                <w:bCs/>
              </w:rPr>
              <w:t>3.  MAIN PURPOSE OF JOB:</w:t>
            </w:r>
          </w:p>
        </w:tc>
      </w:tr>
      <w:tr w:rsidR="006A23FE" w:rsidRPr="008924DE" w14:paraId="17FFA427" w14:textId="77777777" w:rsidTr="00587C77">
        <w:tc>
          <w:tcPr>
            <w:tcW w:w="10004" w:type="dxa"/>
            <w:tcBorders>
              <w:left w:val="single" w:sz="4" w:space="0" w:color="auto"/>
              <w:right w:val="single" w:sz="4" w:space="0" w:color="auto"/>
            </w:tcBorders>
          </w:tcPr>
          <w:p w14:paraId="6E812A56" w14:textId="77777777" w:rsidR="008924DE" w:rsidRDefault="008924DE" w:rsidP="00587C77">
            <w:pPr>
              <w:spacing w:after="120"/>
              <w:jc w:val="both"/>
              <w:rPr>
                <w:rFonts w:ascii="Times New Roman" w:hAnsi="Times New Roman" w:cs="Times New Roman"/>
                <w:bCs/>
              </w:rPr>
            </w:pPr>
          </w:p>
          <w:p w14:paraId="78BB12A8" w14:textId="6D764D52" w:rsidR="006A23FE" w:rsidRPr="008924DE" w:rsidRDefault="006A23FE" w:rsidP="00587C77">
            <w:pPr>
              <w:spacing w:after="120"/>
              <w:jc w:val="both"/>
              <w:rPr>
                <w:rFonts w:ascii="Times New Roman" w:hAnsi="Times New Roman" w:cs="Times New Roman"/>
                <w:bCs/>
              </w:rPr>
            </w:pPr>
            <w:r w:rsidRPr="008924DE">
              <w:rPr>
                <w:rFonts w:ascii="Times New Roman" w:hAnsi="Times New Roman" w:cs="Times New Roman"/>
                <w:bCs/>
              </w:rPr>
              <w:t>Established on 24</w:t>
            </w:r>
            <w:r w:rsidRPr="008924DE">
              <w:rPr>
                <w:rFonts w:ascii="Times New Roman" w:hAnsi="Times New Roman" w:cs="Times New Roman"/>
                <w:bCs/>
                <w:vertAlign w:val="superscript"/>
              </w:rPr>
              <w:t>th</w:t>
            </w:r>
            <w:r w:rsidRPr="008924DE">
              <w:rPr>
                <w:rFonts w:ascii="Times New Roman" w:hAnsi="Times New Roman" w:cs="Times New Roman"/>
                <w:bCs/>
              </w:rPr>
              <w:t xml:space="preserve"> June 2022, Ireland’s first ever Construction Technology Centre (</w:t>
            </w:r>
            <w:hyperlink r:id="rId24" w:history="1">
              <w:r w:rsidRPr="008924DE">
                <w:rPr>
                  <w:rStyle w:val="Hyperlink"/>
                  <w:rFonts w:ascii="Times New Roman" w:hAnsi="Times New Roman" w:cs="Times New Roman"/>
                  <w:bCs/>
                </w:rPr>
                <w:t>https://www.constructinnovate.ie/</w:t>
              </w:r>
            </w:hyperlink>
            <w:r w:rsidRPr="008924DE">
              <w:rPr>
                <w:rFonts w:ascii="Times New Roman" w:hAnsi="Times New Roman" w:cs="Times New Roman"/>
                <w:bCs/>
              </w:rPr>
              <w:t xml:space="preserve">) is also the first industry-led technology centre hosted at </w:t>
            </w:r>
            <w:r w:rsidR="00D5458A" w:rsidRPr="008924DE">
              <w:rPr>
                <w:rFonts w:ascii="Times New Roman" w:hAnsi="Times New Roman" w:cs="Times New Roman"/>
                <w:bCs/>
              </w:rPr>
              <w:t>the University of Galway</w:t>
            </w:r>
            <w:r w:rsidRPr="008924DE">
              <w:rPr>
                <w:rFonts w:ascii="Times New Roman" w:hAnsi="Times New Roman" w:cs="Times New Roman"/>
                <w:bCs/>
              </w:rPr>
              <w:t xml:space="preserve">. The Centre, with initial funding of €5M over 5 years (as part of </w:t>
            </w:r>
            <w:hyperlink r:id="rId25" w:history="1">
              <w:r w:rsidRPr="008924DE">
                <w:rPr>
                  <w:rStyle w:val="Hyperlink"/>
                  <w:rFonts w:ascii="Times New Roman" w:hAnsi="Times New Roman" w:cs="Times New Roman"/>
                  <w:bCs/>
                </w:rPr>
                <w:t>Enterprise Ireland Technology Centres programme</w:t>
              </w:r>
            </w:hyperlink>
            <w:r w:rsidRPr="008924DE">
              <w:rPr>
                <w:rFonts w:ascii="Times New Roman" w:hAnsi="Times New Roman" w:cs="Times New Roman"/>
                <w:bCs/>
              </w:rPr>
              <w:t xml:space="preserve">), will support the technology transformation of the entire construction and built environment sector. Hosted at </w:t>
            </w:r>
            <w:r w:rsidR="00D5458A" w:rsidRPr="008924DE">
              <w:rPr>
                <w:rFonts w:ascii="Times New Roman" w:hAnsi="Times New Roman" w:cs="Times New Roman"/>
                <w:bCs/>
              </w:rPr>
              <w:t>the University of Galway</w:t>
            </w:r>
            <w:r w:rsidRPr="008924DE">
              <w:rPr>
                <w:rFonts w:ascii="Times New Roman" w:hAnsi="Times New Roman" w:cs="Times New Roman"/>
                <w:bCs/>
              </w:rPr>
              <w:t xml:space="preserve">, the Centre involves leading universities (Trinity College Dublin, University College Dublin, and University College Cork) and SFI Research Centres across Ireland.  The Centre will build on existing capabilities and facilities </w:t>
            </w:r>
            <w:r w:rsidRPr="008924DE">
              <w:rPr>
                <w:rFonts w:ascii="Times New Roman" w:hAnsi="Times New Roman" w:cs="Times New Roman"/>
                <w:bCs/>
              </w:rPr>
              <w:lastRenderedPageBreak/>
              <w:t xml:space="preserve">and make use of the high levels of expertise that is currently available within the universities. The Centre will also include industry at its heart, with the Irish Green Building Council playing a leading role in the consortium. </w:t>
            </w:r>
          </w:p>
          <w:p w14:paraId="3BC7BB21" w14:textId="3B152B4B" w:rsidR="006A23FE" w:rsidRPr="008924DE" w:rsidRDefault="006A23FE" w:rsidP="00587C77">
            <w:pPr>
              <w:tabs>
                <w:tab w:val="num" w:pos="720"/>
              </w:tabs>
              <w:spacing w:after="120"/>
              <w:jc w:val="both"/>
              <w:rPr>
                <w:rFonts w:ascii="Times New Roman" w:hAnsi="Times New Roman" w:cs="Times New Roman"/>
                <w:bCs/>
              </w:rPr>
            </w:pPr>
            <w:r w:rsidRPr="008924DE">
              <w:rPr>
                <w:rFonts w:ascii="Times New Roman" w:hAnsi="Times New Roman" w:cs="Times New Roman"/>
                <w:bCs/>
              </w:rPr>
              <w:t xml:space="preserve">The Centre will engage directly with the construction sector and a membership model will be developed that allows companies to engage on key issues. Member companies will be supported by Centre’s staff and empowered to take ownership of the research, development and innovation activities required for the </w:t>
            </w:r>
            <w:proofErr w:type="gramStart"/>
            <w:r w:rsidRPr="008924DE">
              <w:rPr>
                <w:rFonts w:ascii="Times New Roman" w:hAnsi="Times New Roman" w:cs="Times New Roman"/>
                <w:bCs/>
              </w:rPr>
              <w:t>companies</w:t>
            </w:r>
            <w:proofErr w:type="gramEnd"/>
            <w:r w:rsidR="00AC38A8">
              <w:rPr>
                <w:rFonts w:ascii="Times New Roman" w:hAnsi="Times New Roman" w:cs="Times New Roman"/>
                <w:bCs/>
              </w:rPr>
              <w:t xml:space="preserve"> </w:t>
            </w:r>
            <w:r w:rsidRPr="008924DE">
              <w:rPr>
                <w:rFonts w:ascii="Times New Roman" w:hAnsi="Times New Roman" w:cs="Times New Roman"/>
                <w:bCs/>
              </w:rPr>
              <w:t xml:space="preserve">continued progression. By enabling industry access to knowledge, business and innovation ecosystems, the Construction Technology Centre will comprehensively deliver a broad agenda of strong innovation, industry engagement, </w:t>
            </w:r>
            <w:proofErr w:type="gramStart"/>
            <w:r w:rsidRPr="008924DE">
              <w:rPr>
                <w:rFonts w:ascii="Times New Roman" w:hAnsi="Times New Roman" w:cs="Times New Roman"/>
                <w:bCs/>
              </w:rPr>
              <w:t>excellence</w:t>
            </w:r>
            <w:proofErr w:type="gramEnd"/>
            <w:r w:rsidRPr="008924DE">
              <w:rPr>
                <w:rFonts w:ascii="Times New Roman" w:hAnsi="Times New Roman" w:cs="Times New Roman"/>
                <w:bCs/>
              </w:rPr>
              <w:t xml:space="preserve"> and impact. The centre will deliver on its vision to make Ireland a global research &amp; innovation leader for sustainable construction and built environment technology.</w:t>
            </w:r>
          </w:p>
          <w:p w14:paraId="7862C3D1" w14:textId="77777777" w:rsidR="006A23FE" w:rsidRPr="008924DE" w:rsidRDefault="006A23FE" w:rsidP="00587C77">
            <w:pPr>
              <w:tabs>
                <w:tab w:val="num" w:pos="720"/>
              </w:tabs>
              <w:spacing w:after="120"/>
              <w:jc w:val="both"/>
              <w:rPr>
                <w:rFonts w:ascii="Times New Roman" w:hAnsi="Times New Roman" w:cs="Times New Roman"/>
                <w:b/>
                <w:bCs/>
              </w:rPr>
            </w:pPr>
            <w:r w:rsidRPr="008924DE">
              <w:rPr>
                <w:rFonts w:ascii="Times New Roman" w:hAnsi="Times New Roman" w:cs="Times New Roman"/>
                <w:b/>
                <w:bCs/>
              </w:rPr>
              <w:t>Construction Technology Centre Vision/Mission</w:t>
            </w:r>
          </w:p>
          <w:p w14:paraId="7FFF192A" w14:textId="77777777" w:rsidR="006A23FE" w:rsidRPr="008924DE" w:rsidRDefault="006A23FE" w:rsidP="00587C77">
            <w:pPr>
              <w:tabs>
                <w:tab w:val="num" w:pos="720"/>
              </w:tabs>
              <w:spacing w:after="120"/>
              <w:jc w:val="both"/>
              <w:rPr>
                <w:rFonts w:ascii="Times New Roman" w:hAnsi="Times New Roman" w:cs="Times New Roman"/>
                <w:bCs/>
              </w:rPr>
            </w:pPr>
            <w:r w:rsidRPr="008924DE">
              <w:rPr>
                <w:rFonts w:ascii="Times New Roman" w:hAnsi="Times New Roman" w:cs="Times New Roman"/>
                <w:b/>
                <w:bCs/>
              </w:rPr>
              <w:t>Our Vision:</w:t>
            </w:r>
            <w:r w:rsidRPr="008924DE">
              <w:rPr>
                <w:rFonts w:ascii="Times New Roman" w:hAnsi="Times New Roman" w:cs="Times New Roman"/>
                <w:bCs/>
              </w:rPr>
              <w:t xml:space="preserve"> To make Ireland a global research &amp; innovation leader for sustainable construction and built environment technology.</w:t>
            </w:r>
          </w:p>
          <w:p w14:paraId="7875645A" w14:textId="77777777" w:rsidR="006A23FE" w:rsidRPr="008924DE" w:rsidRDefault="006A23FE" w:rsidP="00587C77">
            <w:pPr>
              <w:tabs>
                <w:tab w:val="num" w:pos="720"/>
              </w:tabs>
              <w:spacing w:after="120"/>
              <w:jc w:val="both"/>
              <w:rPr>
                <w:rFonts w:ascii="Times New Roman" w:hAnsi="Times New Roman" w:cs="Times New Roman"/>
                <w:bCs/>
              </w:rPr>
            </w:pPr>
            <w:r w:rsidRPr="008924DE">
              <w:rPr>
                <w:rFonts w:ascii="Times New Roman" w:hAnsi="Times New Roman" w:cs="Times New Roman"/>
                <w:b/>
                <w:bCs/>
              </w:rPr>
              <w:t>Our Mission:</w:t>
            </w:r>
            <w:r w:rsidRPr="008924DE">
              <w:rPr>
                <w:rFonts w:ascii="Times New Roman" w:hAnsi="Times New Roman" w:cs="Times New Roman"/>
                <w:bCs/>
              </w:rPr>
              <w:t xml:space="preserve"> The Construction Technology Centre is a platform for collaboration, which enables:</w:t>
            </w:r>
          </w:p>
          <w:p w14:paraId="4A97D9E4" w14:textId="77777777" w:rsidR="006A23FE" w:rsidRPr="008924DE" w:rsidRDefault="006A23FE" w:rsidP="006A23FE">
            <w:pPr>
              <w:pStyle w:val="ListParagraph"/>
              <w:numPr>
                <w:ilvl w:val="0"/>
                <w:numId w:val="46"/>
              </w:numPr>
              <w:spacing w:after="120"/>
              <w:jc w:val="both"/>
              <w:rPr>
                <w:rFonts w:ascii="Times New Roman" w:hAnsi="Times New Roman" w:cs="Times New Roman"/>
                <w:bCs/>
              </w:rPr>
            </w:pPr>
            <w:r w:rsidRPr="008924DE">
              <w:rPr>
                <w:rFonts w:ascii="Times New Roman" w:hAnsi="Times New Roman" w:cs="Times New Roman"/>
                <w:bCs/>
              </w:rPr>
              <w:t xml:space="preserve">Industry empowered to take ownership of the research, </w:t>
            </w:r>
            <w:proofErr w:type="gramStart"/>
            <w:r w:rsidRPr="008924DE">
              <w:rPr>
                <w:rFonts w:ascii="Times New Roman" w:hAnsi="Times New Roman" w:cs="Times New Roman"/>
                <w:bCs/>
              </w:rPr>
              <w:t>development</w:t>
            </w:r>
            <w:proofErr w:type="gramEnd"/>
            <w:r w:rsidRPr="008924DE">
              <w:rPr>
                <w:rFonts w:ascii="Times New Roman" w:hAnsi="Times New Roman" w:cs="Times New Roman"/>
                <w:bCs/>
              </w:rPr>
              <w:t xml:space="preserve"> and innovation process.</w:t>
            </w:r>
          </w:p>
          <w:p w14:paraId="3E8EC9C8" w14:textId="77777777" w:rsidR="006A23FE" w:rsidRPr="008924DE" w:rsidRDefault="006A23FE" w:rsidP="006A23FE">
            <w:pPr>
              <w:pStyle w:val="ListParagraph"/>
              <w:numPr>
                <w:ilvl w:val="0"/>
                <w:numId w:val="46"/>
              </w:numPr>
              <w:spacing w:after="120"/>
              <w:jc w:val="both"/>
              <w:rPr>
                <w:rFonts w:ascii="Times New Roman" w:hAnsi="Times New Roman" w:cs="Times New Roman"/>
                <w:bCs/>
              </w:rPr>
            </w:pPr>
            <w:r w:rsidRPr="008924DE">
              <w:rPr>
                <w:rFonts w:ascii="Times New Roman" w:hAnsi="Times New Roman" w:cs="Times New Roman"/>
                <w:bCs/>
              </w:rPr>
              <w:t>More resilient companies in times of disruptive changes.</w:t>
            </w:r>
          </w:p>
          <w:p w14:paraId="06DFE237" w14:textId="77777777" w:rsidR="006A23FE" w:rsidRPr="008924DE" w:rsidRDefault="006A23FE" w:rsidP="006A23FE">
            <w:pPr>
              <w:pStyle w:val="ListParagraph"/>
              <w:numPr>
                <w:ilvl w:val="0"/>
                <w:numId w:val="46"/>
              </w:numPr>
              <w:spacing w:after="120"/>
              <w:jc w:val="both"/>
              <w:rPr>
                <w:rFonts w:ascii="Times New Roman" w:hAnsi="Times New Roman" w:cs="Times New Roman"/>
                <w:bCs/>
              </w:rPr>
            </w:pPr>
            <w:r w:rsidRPr="008924DE">
              <w:rPr>
                <w:rFonts w:ascii="Times New Roman" w:hAnsi="Times New Roman" w:cs="Times New Roman"/>
                <w:bCs/>
              </w:rPr>
              <w:t>Modernised &amp; sustainable construction sector supporting circular economy &amp; climate action.</w:t>
            </w:r>
          </w:p>
          <w:p w14:paraId="55F60250" w14:textId="77777777" w:rsidR="006A23FE" w:rsidRPr="008924DE" w:rsidRDefault="006A23FE" w:rsidP="00587C77">
            <w:pPr>
              <w:tabs>
                <w:tab w:val="num" w:pos="720"/>
              </w:tabs>
              <w:spacing w:after="120"/>
              <w:jc w:val="both"/>
              <w:rPr>
                <w:rFonts w:ascii="Times New Roman" w:hAnsi="Times New Roman" w:cs="Times New Roman"/>
                <w:bCs/>
              </w:rPr>
            </w:pPr>
            <w:r w:rsidRPr="008924DE">
              <w:rPr>
                <w:rFonts w:ascii="Times New Roman" w:hAnsi="Times New Roman" w:cs="Times New Roman"/>
                <w:b/>
                <w:bCs/>
              </w:rPr>
              <w:t xml:space="preserve"> Our Values:</w:t>
            </w:r>
            <w:r w:rsidRPr="008924DE">
              <w:rPr>
                <w:rFonts w:ascii="Times New Roman" w:hAnsi="Times New Roman" w:cs="Times New Roman"/>
                <w:bCs/>
              </w:rPr>
              <w:t xml:space="preserve"> Construction Technology Centre’s values include Collaboration, Agility of operation, Transparency and Ethics.</w:t>
            </w:r>
          </w:p>
          <w:p w14:paraId="59C3A8F4" w14:textId="77777777" w:rsidR="006A23FE" w:rsidRPr="008924DE" w:rsidRDefault="006A23FE" w:rsidP="00587C77">
            <w:pPr>
              <w:spacing w:after="120"/>
              <w:jc w:val="both"/>
              <w:rPr>
                <w:rFonts w:ascii="Times New Roman" w:hAnsi="Times New Roman" w:cs="Times New Roman"/>
                <w:bCs/>
              </w:rPr>
            </w:pPr>
            <w:r w:rsidRPr="008924DE">
              <w:rPr>
                <w:rFonts w:ascii="Times New Roman" w:hAnsi="Times New Roman" w:cs="Times New Roman"/>
                <w:b/>
                <w:bCs/>
              </w:rPr>
              <w:t>Approach:</w:t>
            </w:r>
            <w:r w:rsidRPr="008924DE">
              <w:rPr>
                <w:rFonts w:ascii="Times New Roman" w:hAnsi="Times New Roman" w:cs="Times New Roman"/>
                <w:bCs/>
              </w:rPr>
              <w:t xml:space="preserve"> By providing access to innovation, knowledge and business ecosystems, the Construction Technology Centre will act as an accelerator and allow SMEs to increase their capacity and competitiveness, while creating a sustainable construction/built environment ecosystem. </w:t>
            </w:r>
          </w:p>
          <w:p w14:paraId="40D15618" w14:textId="77777777" w:rsidR="006A23FE" w:rsidRDefault="006A23FE" w:rsidP="00587C77">
            <w:pPr>
              <w:spacing w:after="120"/>
              <w:jc w:val="both"/>
              <w:rPr>
                <w:rFonts w:ascii="Times New Roman" w:hAnsi="Times New Roman" w:cs="Times New Roman"/>
                <w:color w:val="5E6464"/>
              </w:rPr>
            </w:pPr>
            <w:r w:rsidRPr="008924DE">
              <w:rPr>
                <w:rFonts w:ascii="Times New Roman" w:hAnsi="Times New Roman" w:cs="Times New Roman"/>
                <w:b/>
                <w:bCs/>
              </w:rPr>
              <w:t>Working culture:</w:t>
            </w:r>
            <w:r w:rsidRPr="008924DE">
              <w:rPr>
                <w:rFonts w:ascii="Times New Roman" w:hAnsi="Times New Roman" w:cs="Times New Roman"/>
                <w:bCs/>
              </w:rPr>
              <w:t xml:space="preserve"> The Construction Technology </w:t>
            </w:r>
            <w:r w:rsidR="00162D54" w:rsidRPr="008924DE">
              <w:rPr>
                <w:rFonts w:ascii="Times New Roman" w:hAnsi="Times New Roman" w:cs="Times New Roman"/>
                <w:bCs/>
              </w:rPr>
              <w:t>Centre’s working</w:t>
            </w:r>
            <w:r w:rsidRPr="008924DE">
              <w:rPr>
                <w:rFonts w:ascii="Times New Roman" w:hAnsi="Times New Roman" w:cs="Times New Roman"/>
                <w:bCs/>
              </w:rPr>
              <w:t xml:space="preserve"> culture is respectful of all staff from the most senior to the most junior and aligns with </w:t>
            </w:r>
            <w:r w:rsidR="00D5458A" w:rsidRPr="008924DE">
              <w:rPr>
                <w:rFonts w:ascii="Times New Roman" w:hAnsi="Times New Roman" w:cs="Times New Roman"/>
                <w:bCs/>
              </w:rPr>
              <w:t>the University of Galway</w:t>
            </w:r>
            <w:r w:rsidRPr="008924DE">
              <w:rPr>
                <w:rFonts w:ascii="Times New Roman" w:hAnsi="Times New Roman" w:cs="Times New Roman"/>
                <w:bCs/>
              </w:rPr>
              <w:t xml:space="preserve">’s 2020-2025 vision which is to create a distinctively values-based culture, having excellence, </w:t>
            </w:r>
            <w:proofErr w:type="gramStart"/>
            <w:r w:rsidRPr="008924DE">
              <w:rPr>
                <w:rFonts w:ascii="Times New Roman" w:hAnsi="Times New Roman" w:cs="Times New Roman"/>
                <w:bCs/>
              </w:rPr>
              <w:t>ambition</w:t>
            </w:r>
            <w:proofErr w:type="gramEnd"/>
            <w:r w:rsidRPr="008924DE">
              <w:rPr>
                <w:rFonts w:ascii="Times New Roman" w:hAnsi="Times New Roman" w:cs="Times New Roman"/>
                <w:bCs/>
              </w:rPr>
              <w:t xml:space="preserve"> and the wellbeing of our communities at its core.</w:t>
            </w:r>
            <w:r w:rsidRPr="008924DE">
              <w:rPr>
                <w:rFonts w:ascii="Times New Roman" w:hAnsi="Times New Roman" w:cs="Times New Roman"/>
                <w:color w:val="5E6464"/>
              </w:rPr>
              <w:t> </w:t>
            </w:r>
          </w:p>
          <w:p w14:paraId="42357614" w14:textId="6C4226A4" w:rsidR="008924DE" w:rsidRPr="008924DE" w:rsidRDefault="008924DE" w:rsidP="00587C77">
            <w:pPr>
              <w:spacing w:after="120"/>
              <w:jc w:val="both"/>
              <w:rPr>
                <w:rFonts w:ascii="Times New Roman" w:hAnsi="Times New Roman" w:cs="Times New Roman"/>
                <w:bCs/>
              </w:rPr>
            </w:pPr>
          </w:p>
        </w:tc>
      </w:tr>
      <w:tr w:rsidR="006A23FE" w:rsidRPr="008924DE" w14:paraId="020EA3D5" w14:textId="77777777" w:rsidTr="00587C77">
        <w:tblPrEx>
          <w:tblBorders>
            <w:insideH w:val="single" w:sz="4" w:space="0" w:color="auto"/>
            <w:insideV w:val="single" w:sz="4" w:space="0" w:color="auto"/>
          </w:tblBorders>
        </w:tblPrEx>
        <w:tc>
          <w:tcPr>
            <w:tcW w:w="10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91933"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lastRenderedPageBreak/>
              <w:t>4.   MAIN DUTIES AND RESPONSIBILITIES:</w:t>
            </w:r>
          </w:p>
          <w:p w14:paraId="205899BD" w14:textId="6B32FDEC" w:rsidR="006A23FE" w:rsidRPr="008924DE" w:rsidRDefault="006A23FE" w:rsidP="00587C77">
            <w:pPr>
              <w:rPr>
                <w:rFonts w:ascii="Times New Roman" w:hAnsi="Times New Roman" w:cs="Times New Roman"/>
                <w:b/>
                <w:bCs/>
              </w:rPr>
            </w:pPr>
            <w:r w:rsidRPr="008924DE">
              <w:rPr>
                <w:rFonts w:ascii="Times New Roman" w:hAnsi="Times New Roman" w:cs="Times New Roman"/>
                <w:b/>
                <w:bCs/>
              </w:rPr>
              <w:t xml:space="preserve">     </w:t>
            </w:r>
          </w:p>
        </w:tc>
      </w:tr>
      <w:tr w:rsidR="006A23FE" w:rsidRPr="008924DE" w14:paraId="3C15225F" w14:textId="77777777" w:rsidTr="00587C77">
        <w:tblPrEx>
          <w:tblBorders>
            <w:insideH w:val="single" w:sz="4" w:space="0" w:color="auto"/>
            <w:insideV w:val="single" w:sz="4" w:space="0" w:color="auto"/>
          </w:tblBorders>
        </w:tblPrEx>
        <w:tc>
          <w:tcPr>
            <w:tcW w:w="10004" w:type="dxa"/>
            <w:tcBorders>
              <w:top w:val="single" w:sz="4" w:space="0" w:color="auto"/>
              <w:left w:val="single" w:sz="4" w:space="0" w:color="auto"/>
              <w:bottom w:val="single" w:sz="4" w:space="0" w:color="auto"/>
              <w:right w:val="single" w:sz="4" w:space="0" w:color="auto"/>
            </w:tcBorders>
          </w:tcPr>
          <w:p w14:paraId="06AFD064" w14:textId="77777777" w:rsidR="006A23FE" w:rsidRPr="008924DE" w:rsidRDefault="006A23FE" w:rsidP="00587C77">
            <w:pPr>
              <w:spacing w:after="120"/>
              <w:jc w:val="both"/>
              <w:rPr>
                <w:rFonts w:ascii="Times New Roman" w:hAnsi="Times New Roman" w:cs="Times New Roman"/>
                <w:bCs/>
              </w:rPr>
            </w:pPr>
            <w:r w:rsidRPr="008924DE">
              <w:rPr>
                <w:rFonts w:ascii="Times New Roman" w:hAnsi="Times New Roman" w:cs="Times New Roman"/>
                <w:bCs/>
              </w:rPr>
              <w:t xml:space="preserve">Reporting to Centre Directors, the appointed Centre Manager will play a key role in the development and growth of the Construction Technology Centre (Figures 1 &amp; 2). </w:t>
            </w:r>
          </w:p>
          <w:p w14:paraId="21DA2DAD" w14:textId="6B0197FA" w:rsidR="006A23FE" w:rsidRPr="008924DE" w:rsidRDefault="006A23FE" w:rsidP="00587C77">
            <w:pPr>
              <w:pStyle w:val="Default"/>
              <w:spacing w:after="120"/>
              <w:rPr>
                <w:rFonts w:ascii="Times New Roman" w:hAnsi="Times New Roman" w:cs="Times New Roman"/>
                <w:bCs/>
              </w:rPr>
            </w:pPr>
            <w:r w:rsidRPr="008924DE">
              <w:rPr>
                <w:rFonts w:ascii="Times New Roman" w:hAnsi="Times New Roman" w:cs="Times New Roman"/>
                <w:bCs/>
              </w:rPr>
              <w:t xml:space="preserve">The Centre Manager will be recruited through an open recruitment process at the Assistant Secretary grade (salary €97,319 - €111,361 per annum) on a 5-year full-time </w:t>
            </w:r>
            <w:r w:rsidR="00BC08F8">
              <w:rPr>
                <w:rFonts w:ascii="Times New Roman" w:hAnsi="Times New Roman" w:cs="Times New Roman"/>
                <w:bCs/>
              </w:rPr>
              <w:t>specific purpose</w:t>
            </w:r>
            <w:r w:rsidRPr="008924DE">
              <w:rPr>
                <w:rFonts w:ascii="Times New Roman" w:hAnsi="Times New Roman" w:cs="Times New Roman"/>
                <w:bCs/>
              </w:rPr>
              <w:t xml:space="preserve"> contract initially. </w:t>
            </w:r>
          </w:p>
          <w:p w14:paraId="4A1709CC" w14:textId="39BFA8E8" w:rsidR="006A23FE" w:rsidRPr="008924DE" w:rsidRDefault="006A23FE" w:rsidP="00587C77">
            <w:pPr>
              <w:pStyle w:val="Default"/>
              <w:spacing w:after="120"/>
              <w:rPr>
                <w:rFonts w:ascii="Times New Roman" w:hAnsi="Times New Roman" w:cs="Times New Roman"/>
                <w:bCs/>
                <w:lang w:val="en-GB"/>
              </w:rPr>
            </w:pPr>
            <w:r w:rsidRPr="008924DE">
              <w:rPr>
                <w:rFonts w:ascii="Times New Roman" w:hAnsi="Times New Roman" w:cs="Times New Roman"/>
                <w:bCs/>
                <w:lang w:val="en-GB"/>
              </w:rPr>
              <w:t xml:space="preserve">The Centre Manager will play a significant leadership role in the </w:t>
            </w:r>
            <w:r w:rsidR="00162D54" w:rsidRPr="008924DE">
              <w:rPr>
                <w:rFonts w:ascii="Times New Roman" w:hAnsi="Times New Roman" w:cs="Times New Roman"/>
                <w:bCs/>
                <w:lang w:val="en-GB"/>
              </w:rPr>
              <w:t>Centre and</w:t>
            </w:r>
            <w:r w:rsidRPr="008924DE">
              <w:rPr>
                <w:rFonts w:ascii="Times New Roman" w:hAnsi="Times New Roman" w:cs="Times New Roman"/>
                <w:bCs/>
                <w:lang w:val="en-GB"/>
              </w:rPr>
              <w:t xml:space="preserve"> will be responsible for operational management and strategic engagement with key stakeholders to deliver on the Centre’s metrics and KPIs, while ensuring continued support for the Centre nationally and internationally. The Centre Manager will manage the Centre’s </w:t>
            </w:r>
            <w:r w:rsidR="00162D54" w:rsidRPr="008924DE">
              <w:rPr>
                <w:rFonts w:ascii="Times New Roman" w:hAnsi="Times New Roman" w:cs="Times New Roman"/>
                <w:bCs/>
                <w:lang w:val="en-GB"/>
              </w:rPr>
              <w:t>operations team and</w:t>
            </w:r>
            <w:r w:rsidRPr="008924DE">
              <w:rPr>
                <w:rFonts w:ascii="Times New Roman" w:hAnsi="Times New Roman" w:cs="Times New Roman"/>
                <w:bCs/>
                <w:lang w:val="en-GB"/>
              </w:rPr>
              <w:t xml:space="preserve"> will be responsible for all day-to-day operational management of the Centre</w:t>
            </w:r>
            <w:r w:rsidRPr="008924DE">
              <w:rPr>
                <w:rFonts w:ascii="Times New Roman" w:hAnsi="Times New Roman" w:cs="Times New Roman"/>
                <w:bCs/>
              </w:rPr>
              <w:t xml:space="preserve"> including business development,</w:t>
            </w:r>
            <w:r w:rsidRPr="008924DE">
              <w:rPr>
                <w:rFonts w:ascii="Times New Roman" w:hAnsi="Times New Roman" w:cs="Times New Roman"/>
                <w:bCs/>
                <w:lang w:val="en-GB"/>
              </w:rPr>
              <w:t xml:space="preserve"> progress monitoring</w:t>
            </w:r>
            <w:r w:rsidRPr="008924DE">
              <w:rPr>
                <w:rFonts w:ascii="Times New Roman" w:hAnsi="Times New Roman" w:cs="Times New Roman"/>
                <w:bCs/>
              </w:rPr>
              <w:t>,</w:t>
            </w:r>
            <w:r w:rsidRPr="008924DE">
              <w:rPr>
                <w:rFonts w:ascii="Times New Roman" w:hAnsi="Times New Roman" w:cs="Times New Roman"/>
                <w:bCs/>
                <w:lang w:val="en-GB"/>
              </w:rPr>
              <w:t xml:space="preserve"> liaison with academic and industrial partners</w:t>
            </w:r>
            <w:r w:rsidRPr="008924DE">
              <w:rPr>
                <w:rFonts w:ascii="Times New Roman" w:hAnsi="Times New Roman" w:cs="Times New Roman"/>
                <w:bCs/>
              </w:rPr>
              <w:t>,</w:t>
            </w:r>
            <w:r w:rsidRPr="008924DE">
              <w:rPr>
                <w:rFonts w:ascii="Times New Roman" w:hAnsi="Times New Roman" w:cs="Times New Roman"/>
                <w:bCs/>
                <w:lang w:val="en-GB"/>
              </w:rPr>
              <w:t xml:space="preserve"> financial management</w:t>
            </w:r>
            <w:r w:rsidRPr="008924DE">
              <w:rPr>
                <w:rFonts w:ascii="Times New Roman" w:hAnsi="Times New Roman" w:cs="Times New Roman"/>
                <w:bCs/>
              </w:rPr>
              <w:t>,</w:t>
            </w:r>
            <w:r w:rsidRPr="008924DE">
              <w:rPr>
                <w:rFonts w:ascii="Times New Roman" w:hAnsi="Times New Roman" w:cs="Times New Roman"/>
                <w:bCs/>
                <w:lang w:val="en-GB"/>
              </w:rPr>
              <w:t xml:space="preserve"> management of issues/risks</w:t>
            </w:r>
            <w:r w:rsidRPr="008924DE">
              <w:rPr>
                <w:rFonts w:ascii="Times New Roman" w:hAnsi="Times New Roman" w:cs="Times New Roman"/>
                <w:bCs/>
              </w:rPr>
              <w:t>,</w:t>
            </w:r>
            <w:r w:rsidRPr="008924DE">
              <w:rPr>
                <w:rFonts w:ascii="Times New Roman" w:hAnsi="Times New Roman" w:cs="Times New Roman"/>
                <w:bCs/>
                <w:lang w:val="en-GB"/>
              </w:rPr>
              <w:t xml:space="preserve"> management of the governance processes, and compliance with reporting requirements. The role will involve substantial interaction with industry, academia, government agencies, and other national and international construction and manufacturing centres</w:t>
            </w:r>
            <w:r w:rsidRPr="008924DE">
              <w:rPr>
                <w:rFonts w:ascii="Times New Roman" w:hAnsi="Times New Roman" w:cs="Times New Roman"/>
                <w:bCs/>
              </w:rPr>
              <w:t xml:space="preserve">, </w:t>
            </w:r>
            <w:proofErr w:type="gramStart"/>
            <w:r w:rsidRPr="008924DE">
              <w:rPr>
                <w:rFonts w:ascii="Times New Roman" w:hAnsi="Times New Roman" w:cs="Times New Roman"/>
                <w:bCs/>
              </w:rPr>
              <w:t>clusters</w:t>
            </w:r>
            <w:proofErr w:type="gramEnd"/>
            <w:r w:rsidRPr="008924DE">
              <w:rPr>
                <w:rFonts w:ascii="Times New Roman" w:hAnsi="Times New Roman" w:cs="Times New Roman"/>
                <w:bCs/>
              </w:rPr>
              <w:t xml:space="preserve"> and associations</w:t>
            </w:r>
            <w:r w:rsidRPr="008924DE">
              <w:rPr>
                <w:rFonts w:ascii="Times New Roman" w:hAnsi="Times New Roman" w:cs="Times New Roman"/>
                <w:bCs/>
                <w:lang w:val="en-GB"/>
              </w:rPr>
              <w:t xml:space="preserve">. The Centre Manager will be responsible for the effective and efficient interface between academia and industry to ensure the Centre achieves its strategic vision and delivers on its KPIs, which include significant revenue </w:t>
            </w:r>
            <w:r w:rsidRPr="008924DE">
              <w:rPr>
                <w:rFonts w:ascii="Times New Roman" w:hAnsi="Times New Roman" w:cs="Times New Roman"/>
                <w:bCs/>
                <w:lang w:val="en-GB"/>
              </w:rPr>
              <w:lastRenderedPageBreak/>
              <w:t xml:space="preserve">generation from non-exchequer sources and commercialisation activities. The person will be employed full-time at </w:t>
            </w:r>
            <w:r w:rsidR="00D5458A" w:rsidRPr="008924DE">
              <w:rPr>
                <w:rFonts w:ascii="Times New Roman" w:hAnsi="Times New Roman" w:cs="Times New Roman"/>
                <w:bCs/>
                <w:lang w:val="en-GB"/>
              </w:rPr>
              <w:t>the University of Galway</w:t>
            </w:r>
            <w:r w:rsidRPr="008924DE">
              <w:rPr>
                <w:rFonts w:ascii="Times New Roman" w:hAnsi="Times New Roman" w:cs="Times New Roman"/>
                <w:bCs/>
                <w:lang w:val="en-GB"/>
              </w:rPr>
              <w:t xml:space="preserve">. Travel to all partner academic institutions and industry partners will be </w:t>
            </w:r>
            <w:r w:rsidRPr="008924DE">
              <w:rPr>
                <w:rFonts w:ascii="Times New Roman" w:hAnsi="Times New Roman" w:cs="Times New Roman"/>
                <w:bCs/>
              </w:rPr>
              <w:t>essential to maintain our strong c</w:t>
            </w:r>
            <w:r w:rsidRPr="008924DE">
              <w:rPr>
                <w:rFonts w:ascii="Times New Roman" w:hAnsi="Times New Roman" w:cs="Times New Roman"/>
                <w:bCs/>
                <w:lang w:val="en-GB"/>
              </w:rPr>
              <w:t xml:space="preserve">entre effect and community of practice. </w:t>
            </w:r>
          </w:p>
          <w:p w14:paraId="70DFBE65"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t>4. Main Duties and Responsibilities</w:t>
            </w:r>
          </w:p>
          <w:p w14:paraId="529824C6" w14:textId="77777777" w:rsidR="006A23FE" w:rsidRPr="008924DE" w:rsidRDefault="006A23FE" w:rsidP="00587C77">
            <w:pPr>
              <w:spacing w:after="120"/>
              <w:jc w:val="both"/>
              <w:rPr>
                <w:rFonts w:ascii="Times New Roman" w:hAnsi="Times New Roman" w:cs="Times New Roman"/>
                <w:bCs/>
              </w:rPr>
            </w:pPr>
            <w:r w:rsidRPr="008924DE">
              <w:rPr>
                <w:rFonts w:ascii="Times New Roman" w:hAnsi="Times New Roman" w:cs="Times New Roman"/>
                <w:bCs/>
              </w:rPr>
              <w:t>This is a unique opportunity for the successful candidate to play a pivotal role in transforming the construction sector in Ireland. S/he will bring significant experience to the Centre’s senior leadership team in the following areas:</w:t>
            </w:r>
          </w:p>
          <w:p w14:paraId="31C791FA" w14:textId="77777777" w:rsidR="006A23FE" w:rsidRPr="008924DE" w:rsidRDefault="006A23FE" w:rsidP="00587C77">
            <w:pPr>
              <w:pStyle w:val="Default"/>
              <w:rPr>
                <w:rFonts w:ascii="Times New Roman" w:hAnsi="Times New Roman" w:cs="Times New Roman"/>
              </w:rPr>
            </w:pPr>
            <w:r w:rsidRPr="008924DE">
              <w:rPr>
                <w:rFonts w:ascii="Times New Roman" w:hAnsi="Times New Roman" w:cs="Times New Roman"/>
                <w:b/>
                <w:bCs/>
              </w:rPr>
              <w:t>Strategic Development and Leadership</w:t>
            </w:r>
          </w:p>
          <w:p w14:paraId="5037F9B0"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Develop and deliver Centre’s value proposition with a specific focus on supporting and empowering industry to take ownership of the research, development and innovation activities required for the </w:t>
            </w:r>
            <w:proofErr w:type="gramStart"/>
            <w:r w:rsidRPr="008924DE">
              <w:rPr>
                <w:rFonts w:ascii="Times New Roman" w:hAnsi="Times New Roman" w:cs="Times New Roman"/>
              </w:rPr>
              <w:t>companies</w:t>
            </w:r>
            <w:proofErr w:type="gramEnd"/>
            <w:r w:rsidRPr="008924DE">
              <w:rPr>
                <w:rFonts w:ascii="Times New Roman" w:hAnsi="Times New Roman" w:cs="Times New Roman"/>
              </w:rPr>
              <w:t xml:space="preserve"> continued progression, excellence and impact. </w:t>
            </w:r>
          </w:p>
          <w:p w14:paraId="0E72B4ED"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Design and deliver a clear research and innovation strategy for sustainable construction and built environment sector.</w:t>
            </w:r>
          </w:p>
          <w:p w14:paraId="61938F5C"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Strategically engage with key stakeholders to deliver on Centre’s metrics.</w:t>
            </w:r>
          </w:p>
          <w:p w14:paraId="74EF9D27"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Act in a senior ambassadorial capacity for the Centre, promoting its vision, </w:t>
            </w:r>
            <w:proofErr w:type="gramStart"/>
            <w:r w:rsidRPr="008924DE">
              <w:rPr>
                <w:rFonts w:ascii="Times New Roman" w:hAnsi="Times New Roman" w:cs="Times New Roman"/>
              </w:rPr>
              <w:t>values</w:t>
            </w:r>
            <w:proofErr w:type="gramEnd"/>
            <w:r w:rsidRPr="008924DE">
              <w:rPr>
                <w:rFonts w:ascii="Times New Roman" w:hAnsi="Times New Roman" w:cs="Times New Roman"/>
              </w:rPr>
              <w:t xml:space="preserve"> and impact, nationally and internationally.</w:t>
            </w:r>
          </w:p>
          <w:p w14:paraId="276CCE1E"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Build the visibility and credibility of the Construction Technology Centre as a beacon for innovation in Ireland and internationally. </w:t>
            </w:r>
          </w:p>
          <w:p w14:paraId="142C0C93"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Seek out and develop national/international initiatives to support and cultivate research and innovation in the construction sector.</w:t>
            </w:r>
          </w:p>
          <w:p w14:paraId="78EB154D"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Ensure the long-term financial viability of the Centre through revenue generation.</w:t>
            </w:r>
          </w:p>
          <w:p w14:paraId="6D9D2A20" w14:textId="77777777" w:rsidR="006A23FE" w:rsidRPr="008924DE" w:rsidRDefault="006A23FE" w:rsidP="00587C77">
            <w:pPr>
              <w:pStyle w:val="Default"/>
              <w:rPr>
                <w:rFonts w:ascii="Times New Roman" w:hAnsi="Times New Roman" w:cs="Times New Roman"/>
              </w:rPr>
            </w:pPr>
          </w:p>
          <w:p w14:paraId="4165F0E8" w14:textId="77777777" w:rsidR="006A23FE" w:rsidRPr="008924DE" w:rsidRDefault="006A23FE" w:rsidP="00587C77">
            <w:pPr>
              <w:pStyle w:val="Default"/>
              <w:rPr>
                <w:rFonts w:ascii="Times New Roman" w:hAnsi="Times New Roman" w:cs="Times New Roman"/>
              </w:rPr>
            </w:pPr>
            <w:r w:rsidRPr="008924DE">
              <w:rPr>
                <w:rFonts w:ascii="Times New Roman" w:hAnsi="Times New Roman" w:cs="Times New Roman"/>
                <w:b/>
                <w:bCs/>
              </w:rPr>
              <w:t>Innovation and Sustainability:</w:t>
            </w:r>
          </w:p>
          <w:p w14:paraId="7ED7C1AE"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Play a key role within the Centre, with responsibility for its effectiveness and impact on industry. </w:t>
            </w:r>
          </w:p>
          <w:p w14:paraId="362E2267" w14:textId="77777777" w:rsidR="006A23FE" w:rsidRPr="008924DE" w:rsidRDefault="006A23FE" w:rsidP="006A23FE">
            <w:pPr>
              <w:pStyle w:val="ListParagraph"/>
              <w:numPr>
                <w:ilvl w:val="0"/>
                <w:numId w:val="43"/>
              </w:numPr>
              <w:rPr>
                <w:rFonts w:ascii="Times New Roman" w:hAnsi="Times New Roman" w:cs="Times New Roman"/>
                <w:color w:val="000000"/>
              </w:rPr>
            </w:pPr>
            <w:r w:rsidRPr="008924DE">
              <w:rPr>
                <w:rFonts w:ascii="Times New Roman" w:hAnsi="Times New Roman" w:cs="Times New Roman"/>
                <w:color w:val="000000" w:themeColor="text1"/>
              </w:rPr>
              <w:t>Ensure transparency and agility of operation (Centre adapted to the needs of its members) in the Centre.</w:t>
            </w:r>
          </w:p>
          <w:p w14:paraId="22EA9C5E" w14:textId="0E9A34FC"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Lead the innovation and development of </w:t>
            </w:r>
            <w:r w:rsidR="00751E4C" w:rsidRPr="008924DE">
              <w:rPr>
                <w:rFonts w:ascii="Times New Roman" w:hAnsi="Times New Roman" w:cs="Times New Roman"/>
              </w:rPr>
              <w:t>high-quality</w:t>
            </w:r>
            <w:r w:rsidRPr="008924DE">
              <w:rPr>
                <w:rFonts w:ascii="Times New Roman" w:hAnsi="Times New Roman" w:cs="Times New Roman"/>
              </w:rPr>
              <w:t xml:space="preserve"> support services to industry that address the challenges of 1) Productivity, affordability &amp; cost, 2) Quality &amp; safety, 3) Sustainability, 4) Skills &amp; training and 5) Collaboration. </w:t>
            </w:r>
          </w:p>
          <w:p w14:paraId="1D7D788C"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Build and sustain strong, collaborative relationships within the Centre (including partner institutions and members).</w:t>
            </w:r>
          </w:p>
          <w:p w14:paraId="718667C0"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Cultivate, </w:t>
            </w:r>
            <w:proofErr w:type="gramStart"/>
            <w:r w:rsidRPr="008924DE">
              <w:rPr>
                <w:rFonts w:ascii="Times New Roman" w:hAnsi="Times New Roman" w:cs="Times New Roman"/>
              </w:rPr>
              <w:t>promote</w:t>
            </w:r>
            <w:proofErr w:type="gramEnd"/>
            <w:r w:rsidRPr="008924DE">
              <w:rPr>
                <w:rFonts w:ascii="Times New Roman" w:hAnsi="Times New Roman" w:cs="Times New Roman"/>
              </w:rPr>
              <w:t xml:space="preserve"> and embed a culture of research and innovation in the construction and built environment sectors. </w:t>
            </w:r>
          </w:p>
          <w:p w14:paraId="4C47293C"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Lead the Centre’s Operations Team. </w:t>
            </w:r>
          </w:p>
          <w:p w14:paraId="6105BFA2"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Develop communication and outreach programmes supporting industry engagement in research and innovation.</w:t>
            </w:r>
          </w:p>
          <w:p w14:paraId="349585B7"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Play a key role in ensuring the centre and its members comply with the stated principles for sustainability and to ensure that the centre’s entire management structure and members share this goal and to continuously measure and progressively reduce our impacts</w:t>
            </w:r>
          </w:p>
          <w:p w14:paraId="67378B7B" w14:textId="77777777" w:rsidR="006A23FE" w:rsidRPr="008924DE" w:rsidRDefault="006A23FE" w:rsidP="00587C77">
            <w:pPr>
              <w:rPr>
                <w:rFonts w:ascii="Times New Roman" w:hAnsi="Times New Roman" w:cs="Times New Roman"/>
                <w:b/>
                <w:bCs/>
              </w:rPr>
            </w:pPr>
          </w:p>
          <w:p w14:paraId="58EECAE5" w14:textId="77777777" w:rsidR="006A23FE" w:rsidRPr="008924DE" w:rsidRDefault="006A23FE" w:rsidP="00587C77">
            <w:pPr>
              <w:pStyle w:val="Default"/>
              <w:rPr>
                <w:rFonts w:ascii="Times New Roman" w:hAnsi="Times New Roman" w:cs="Times New Roman"/>
                <w:color w:val="auto"/>
              </w:rPr>
            </w:pPr>
            <w:r w:rsidRPr="008924DE">
              <w:rPr>
                <w:rFonts w:ascii="Times New Roman" w:hAnsi="Times New Roman" w:cs="Times New Roman"/>
                <w:b/>
                <w:bCs/>
                <w:color w:val="auto"/>
              </w:rPr>
              <w:t>Operational Management:</w:t>
            </w:r>
            <w:r w:rsidRPr="008924DE">
              <w:rPr>
                <w:rFonts w:ascii="Times New Roman" w:hAnsi="Times New Roman" w:cs="Times New Roman"/>
                <w:color w:val="auto"/>
              </w:rPr>
              <w:t xml:space="preserve">  </w:t>
            </w:r>
          </w:p>
          <w:p w14:paraId="5BEA8B88" w14:textId="77777777" w:rsidR="006A23FE" w:rsidRPr="008924DE" w:rsidRDefault="006A23FE" w:rsidP="006A23FE">
            <w:pPr>
              <w:pStyle w:val="Default"/>
              <w:numPr>
                <w:ilvl w:val="0"/>
                <w:numId w:val="43"/>
              </w:numPr>
              <w:rPr>
                <w:rFonts w:ascii="Times New Roman" w:hAnsi="Times New Roman" w:cs="Times New Roman"/>
                <w:color w:val="auto"/>
              </w:rPr>
            </w:pPr>
            <w:r w:rsidRPr="008924DE">
              <w:rPr>
                <w:rFonts w:ascii="Times New Roman" w:hAnsi="Times New Roman" w:cs="Times New Roman"/>
                <w:color w:val="auto"/>
              </w:rPr>
              <w:t>Co-develop the business plan for the Centre.</w:t>
            </w:r>
          </w:p>
          <w:p w14:paraId="4FF7C02A"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Build and manage a high-performing Centre operations team that delivers on Centre’s vision, values and KPIs.</w:t>
            </w:r>
          </w:p>
          <w:p w14:paraId="6E93EA57"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Be responsible for all day-to-day operational management of the Centre including business development, progress monitoring, liaison with academic and industrial partners, financial management, management of issues/risks, management of the governance processes, and compliance with reporting requirements.</w:t>
            </w:r>
          </w:p>
          <w:p w14:paraId="3B91F8B4"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Manage portfolios of high-level relationships and partnerships relevant to the Centre’s networks.</w:t>
            </w:r>
          </w:p>
          <w:p w14:paraId="69FED6D9" w14:textId="16D6F798"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lastRenderedPageBreak/>
              <w:t xml:space="preserve">Lead the business development of the Centre to ensure timely identification of prospects and development of </w:t>
            </w:r>
            <w:r w:rsidR="00751E4C" w:rsidRPr="008924DE">
              <w:rPr>
                <w:rFonts w:ascii="Times New Roman" w:hAnsi="Times New Roman" w:cs="Times New Roman"/>
              </w:rPr>
              <w:t>high-quality</w:t>
            </w:r>
            <w:r w:rsidRPr="008924DE">
              <w:rPr>
                <w:rFonts w:ascii="Times New Roman" w:hAnsi="Times New Roman" w:cs="Times New Roman"/>
              </w:rPr>
              <w:t xml:space="preserve"> funding proposals, </w:t>
            </w:r>
            <w:proofErr w:type="gramStart"/>
            <w:r w:rsidRPr="008924DE">
              <w:rPr>
                <w:rFonts w:ascii="Times New Roman" w:hAnsi="Times New Roman" w:cs="Times New Roman"/>
              </w:rPr>
              <w:t>reports</w:t>
            </w:r>
            <w:proofErr w:type="gramEnd"/>
            <w:r w:rsidRPr="008924DE">
              <w:rPr>
                <w:rFonts w:ascii="Times New Roman" w:hAnsi="Times New Roman" w:cs="Times New Roman"/>
              </w:rPr>
              <w:t xml:space="preserve"> and industry campaigns.</w:t>
            </w:r>
          </w:p>
          <w:p w14:paraId="70852B48"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 xml:space="preserve">Work with the Centre Executive Management Committee to identify funding opportunities for the financial sustainability of the Centre. </w:t>
            </w:r>
          </w:p>
          <w:p w14:paraId="3FDA4AF0" w14:textId="77777777" w:rsidR="006A23FE" w:rsidRPr="008924DE" w:rsidRDefault="006A23FE" w:rsidP="006A23FE">
            <w:pPr>
              <w:pStyle w:val="Default"/>
              <w:numPr>
                <w:ilvl w:val="0"/>
                <w:numId w:val="43"/>
              </w:numPr>
              <w:rPr>
                <w:rFonts w:ascii="Times New Roman" w:hAnsi="Times New Roman" w:cs="Times New Roman"/>
              </w:rPr>
            </w:pPr>
            <w:r w:rsidRPr="008924DE">
              <w:rPr>
                <w:rFonts w:ascii="Times New Roman" w:hAnsi="Times New Roman" w:cs="Times New Roman"/>
              </w:rPr>
              <w:t>Develop sustainable and active international networks across Europe that align with the mission of the Centre.</w:t>
            </w:r>
          </w:p>
          <w:p w14:paraId="3479B4AD" w14:textId="77777777" w:rsidR="006A23FE" w:rsidRPr="008924DE" w:rsidRDefault="006A23FE" w:rsidP="00587C77">
            <w:pPr>
              <w:pStyle w:val="Default"/>
              <w:ind w:left="360"/>
              <w:rPr>
                <w:rFonts w:ascii="Times New Roman" w:hAnsi="Times New Roman" w:cs="Times New Roman"/>
              </w:rPr>
            </w:pPr>
          </w:p>
        </w:tc>
      </w:tr>
      <w:tr w:rsidR="006A23FE" w:rsidRPr="008924DE" w14:paraId="1BBF1733" w14:textId="77777777" w:rsidTr="00587C77">
        <w:tblPrEx>
          <w:tblBorders>
            <w:insideH w:val="single" w:sz="4" w:space="0" w:color="auto"/>
            <w:insideV w:val="single" w:sz="4" w:space="0" w:color="auto"/>
          </w:tblBorders>
        </w:tblPrEx>
        <w:tc>
          <w:tcPr>
            <w:tcW w:w="10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461F8" w14:textId="77777777" w:rsidR="006A23FE" w:rsidRPr="008924DE" w:rsidRDefault="006A23FE" w:rsidP="00587C77">
            <w:pPr>
              <w:rPr>
                <w:rFonts w:ascii="Times New Roman" w:hAnsi="Times New Roman" w:cs="Times New Roman"/>
                <w:b/>
                <w:bCs/>
              </w:rPr>
            </w:pPr>
            <w:r w:rsidRPr="008924DE">
              <w:rPr>
                <w:rFonts w:ascii="Times New Roman" w:hAnsi="Times New Roman" w:cs="Times New Roman"/>
                <w:b/>
                <w:bCs/>
              </w:rPr>
              <w:lastRenderedPageBreak/>
              <w:t>5.  SPECIAL FEATURES OF JOB:</w:t>
            </w:r>
          </w:p>
        </w:tc>
      </w:tr>
      <w:tr w:rsidR="006A23FE" w:rsidRPr="008924DE" w14:paraId="6B48F36C" w14:textId="77777777" w:rsidTr="00587C77">
        <w:tblPrEx>
          <w:tblBorders>
            <w:insideH w:val="single" w:sz="4" w:space="0" w:color="auto"/>
            <w:insideV w:val="single" w:sz="4" w:space="0" w:color="auto"/>
          </w:tblBorders>
        </w:tblPrEx>
        <w:tc>
          <w:tcPr>
            <w:tcW w:w="10004" w:type="dxa"/>
            <w:tcBorders>
              <w:top w:val="single" w:sz="4" w:space="0" w:color="auto"/>
              <w:left w:val="single" w:sz="4" w:space="0" w:color="auto"/>
              <w:bottom w:val="single" w:sz="4" w:space="0" w:color="auto"/>
              <w:right w:val="single" w:sz="4" w:space="0" w:color="auto"/>
            </w:tcBorders>
            <w:shd w:val="clear" w:color="auto" w:fill="auto"/>
          </w:tcPr>
          <w:p w14:paraId="21027886" w14:textId="77777777" w:rsidR="00751E4C" w:rsidRDefault="00751E4C" w:rsidP="00587C77">
            <w:pPr>
              <w:rPr>
                <w:rFonts w:ascii="Times New Roman" w:hAnsi="Times New Roman" w:cs="Times New Roman"/>
                <w:b/>
                <w:bCs/>
              </w:rPr>
            </w:pPr>
          </w:p>
          <w:p w14:paraId="0CE9CA89" w14:textId="3F404E23" w:rsidR="006A23FE" w:rsidRPr="008924DE" w:rsidRDefault="006A23FE" w:rsidP="00587C77">
            <w:pPr>
              <w:rPr>
                <w:rFonts w:ascii="Times New Roman" w:hAnsi="Times New Roman" w:cs="Times New Roman"/>
                <w:b/>
                <w:bCs/>
                <w:color w:val="000000" w:themeColor="text1"/>
              </w:rPr>
            </w:pPr>
            <w:r w:rsidRPr="008924DE">
              <w:rPr>
                <w:rFonts w:ascii="Times New Roman" w:hAnsi="Times New Roman" w:cs="Times New Roman"/>
                <w:b/>
                <w:bCs/>
              </w:rPr>
              <w:t>E</w:t>
            </w:r>
            <w:r w:rsidRPr="008924DE">
              <w:rPr>
                <w:rFonts w:ascii="Times New Roman" w:hAnsi="Times New Roman" w:cs="Times New Roman"/>
                <w:b/>
                <w:bCs/>
                <w:color w:val="000000" w:themeColor="text1"/>
              </w:rPr>
              <w:t xml:space="preserve">ssential Criteria </w:t>
            </w:r>
          </w:p>
          <w:p w14:paraId="000B966E" w14:textId="77777777" w:rsidR="006A23FE" w:rsidRPr="008924DE" w:rsidRDefault="006A23FE" w:rsidP="006A23FE">
            <w:pPr>
              <w:pStyle w:val="Default"/>
              <w:numPr>
                <w:ilvl w:val="0"/>
                <w:numId w:val="44"/>
              </w:numPr>
              <w:adjustRightInd/>
              <w:rPr>
                <w:rFonts w:ascii="Times New Roman" w:hAnsi="Times New Roman" w:cs="Times New Roman"/>
                <w:color w:val="000000" w:themeColor="text1"/>
              </w:rPr>
            </w:pPr>
            <w:r w:rsidRPr="008924DE">
              <w:rPr>
                <w:rFonts w:ascii="Times New Roman" w:hAnsi="Times New Roman" w:cs="Times New Roman"/>
                <w:color w:val="000000" w:themeColor="text1"/>
              </w:rPr>
              <w:t xml:space="preserve">Educated to </w:t>
            </w:r>
            <w:proofErr w:type="gramStart"/>
            <w:r w:rsidRPr="008924DE">
              <w:rPr>
                <w:rFonts w:ascii="Times New Roman" w:hAnsi="Times New Roman" w:cs="Times New Roman"/>
                <w:color w:val="000000" w:themeColor="text1"/>
              </w:rPr>
              <w:t>Bachelor’s Degree</w:t>
            </w:r>
            <w:proofErr w:type="gramEnd"/>
            <w:r w:rsidRPr="008924DE">
              <w:rPr>
                <w:rFonts w:ascii="Times New Roman" w:hAnsi="Times New Roman" w:cs="Times New Roman"/>
                <w:color w:val="000000" w:themeColor="text1"/>
              </w:rPr>
              <w:t xml:space="preserve"> in a directly relevant area.</w:t>
            </w:r>
          </w:p>
          <w:p w14:paraId="5796B753" w14:textId="77777777"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 xml:space="preserve">Substantial management experience, ideally at a senior management level for a minimum of 10 years within an industry setting relevant to construction. </w:t>
            </w:r>
          </w:p>
          <w:p w14:paraId="4C03E24A" w14:textId="77777777"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In depth knowledge and understanding of the construction sector and its current needs and capacity to understand potential needs in the future.</w:t>
            </w:r>
          </w:p>
          <w:p w14:paraId="4C0D1104" w14:textId="77777777" w:rsidR="006A23FE" w:rsidRPr="008924DE" w:rsidRDefault="006A23FE" w:rsidP="006A23FE">
            <w:pPr>
              <w:pStyle w:val="Default"/>
              <w:numPr>
                <w:ilvl w:val="0"/>
                <w:numId w:val="44"/>
              </w:numPr>
              <w:rPr>
                <w:rFonts w:ascii="Times New Roman" w:hAnsi="Times New Roman" w:cs="Times New Roman"/>
                <w:color w:val="auto"/>
              </w:rPr>
            </w:pPr>
            <w:r w:rsidRPr="008924DE">
              <w:rPr>
                <w:rFonts w:ascii="Times New Roman" w:hAnsi="Times New Roman" w:cs="Times New Roman"/>
                <w:color w:val="auto"/>
              </w:rPr>
              <w:t>Credibility with potential industry partners and stakeholders.</w:t>
            </w:r>
          </w:p>
          <w:p w14:paraId="2C52A204" w14:textId="77777777"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Demonstrated experience of management of large team of operational teams with evidence of good management practice, including risk management, contracts, audit compliance, reporting and process management.</w:t>
            </w:r>
          </w:p>
          <w:p w14:paraId="791E4BF1" w14:textId="77777777"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Strong people management and interpersonal skills, including ability to constructively influence situations and partners, comfortable at senior executive levels.</w:t>
            </w:r>
          </w:p>
          <w:p w14:paraId="1A544A40" w14:textId="2915AAA5"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 xml:space="preserve">Strong business and organisational development experience, with demonstrated success in building business/centre from </w:t>
            </w:r>
            <w:r w:rsidR="00751E4C" w:rsidRPr="008924DE">
              <w:rPr>
                <w:rFonts w:ascii="Times New Roman" w:hAnsi="Times New Roman" w:cs="Times New Roman"/>
                <w:color w:val="000000" w:themeColor="text1"/>
              </w:rPr>
              <w:t>early-stage</w:t>
            </w:r>
            <w:r w:rsidRPr="008924DE">
              <w:rPr>
                <w:rFonts w:ascii="Times New Roman" w:hAnsi="Times New Roman" w:cs="Times New Roman"/>
                <w:color w:val="000000" w:themeColor="text1"/>
              </w:rPr>
              <w:t xml:space="preserve"> development including active participation in sales and marketing aspects of those businesses or centres. </w:t>
            </w:r>
          </w:p>
          <w:p w14:paraId="2EB129BB" w14:textId="77777777" w:rsidR="006A23FE" w:rsidRPr="008924DE" w:rsidRDefault="006A23FE" w:rsidP="006A23FE">
            <w:pPr>
              <w:pStyle w:val="Default"/>
              <w:numPr>
                <w:ilvl w:val="0"/>
                <w:numId w:val="44"/>
              </w:numPr>
              <w:adjustRightInd/>
              <w:rPr>
                <w:rFonts w:ascii="Times New Roman" w:hAnsi="Times New Roman" w:cs="Times New Roman"/>
                <w:color w:val="000000" w:themeColor="text1"/>
              </w:rPr>
            </w:pPr>
            <w:r w:rsidRPr="008924DE">
              <w:rPr>
                <w:rFonts w:ascii="Times New Roman" w:hAnsi="Times New Roman" w:cs="Times New Roman"/>
                <w:color w:val="000000" w:themeColor="text1"/>
              </w:rPr>
              <w:t xml:space="preserve">Experience of stakeholder management, including engagement with </w:t>
            </w:r>
            <w:r w:rsidRPr="008924DE">
              <w:rPr>
                <w:rFonts w:ascii="Times New Roman" w:hAnsi="Times New Roman" w:cs="Times New Roman"/>
                <w:bCs/>
                <w:lang w:val="en-GB"/>
              </w:rPr>
              <w:t>industry, academia, government agencies, and other national and international construction and manufacturing centres</w:t>
            </w:r>
            <w:r w:rsidRPr="008924DE">
              <w:rPr>
                <w:rFonts w:ascii="Times New Roman" w:hAnsi="Times New Roman" w:cs="Times New Roman"/>
                <w:bCs/>
              </w:rPr>
              <w:t xml:space="preserve">, </w:t>
            </w:r>
            <w:proofErr w:type="gramStart"/>
            <w:r w:rsidRPr="008924DE">
              <w:rPr>
                <w:rFonts w:ascii="Times New Roman" w:hAnsi="Times New Roman" w:cs="Times New Roman"/>
                <w:bCs/>
              </w:rPr>
              <w:t>clusters</w:t>
            </w:r>
            <w:proofErr w:type="gramEnd"/>
            <w:r w:rsidRPr="008924DE">
              <w:rPr>
                <w:rFonts w:ascii="Times New Roman" w:hAnsi="Times New Roman" w:cs="Times New Roman"/>
                <w:bCs/>
              </w:rPr>
              <w:t xml:space="preserve"> and associations</w:t>
            </w:r>
            <w:r w:rsidRPr="008924DE">
              <w:rPr>
                <w:rFonts w:ascii="Times New Roman" w:hAnsi="Times New Roman" w:cs="Times New Roman"/>
                <w:bCs/>
                <w:lang w:val="en-GB"/>
              </w:rPr>
              <w:t>;</w:t>
            </w:r>
            <w:r w:rsidRPr="008924DE">
              <w:rPr>
                <w:rFonts w:ascii="Times New Roman" w:hAnsi="Times New Roman" w:cs="Times New Roman"/>
                <w:color w:val="000000" w:themeColor="text1"/>
              </w:rPr>
              <w:t xml:space="preserve"> and research programme management. </w:t>
            </w:r>
          </w:p>
          <w:p w14:paraId="5D9AB26A" w14:textId="77777777" w:rsidR="006A23FE" w:rsidRPr="008924DE" w:rsidRDefault="006A23FE" w:rsidP="006A23FE">
            <w:pPr>
              <w:pStyle w:val="Default"/>
              <w:numPr>
                <w:ilvl w:val="0"/>
                <w:numId w:val="44"/>
              </w:numPr>
              <w:adjustRightInd/>
              <w:rPr>
                <w:rFonts w:ascii="Times New Roman" w:hAnsi="Times New Roman" w:cs="Times New Roman"/>
                <w:color w:val="000000" w:themeColor="text1"/>
              </w:rPr>
            </w:pPr>
            <w:r w:rsidRPr="008924DE">
              <w:rPr>
                <w:rFonts w:ascii="Times New Roman" w:hAnsi="Times New Roman" w:cs="Times New Roman"/>
                <w:color w:val="000000" w:themeColor="text1"/>
              </w:rPr>
              <w:t>Strong network and relationships with the construction/built environment industry locally and/or internationally.</w:t>
            </w:r>
          </w:p>
          <w:p w14:paraId="12BB714A" w14:textId="77777777" w:rsidR="006A23FE" w:rsidRPr="008924DE" w:rsidRDefault="006A23FE" w:rsidP="006A23FE">
            <w:pPr>
              <w:pStyle w:val="Default"/>
              <w:numPr>
                <w:ilvl w:val="0"/>
                <w:numId w:val="44"/>
              </w:numPr>
              <w:adjustRightInd/>
              <w:rPr>
                <w:rFonts w:ascii="Times New Roman" w:hAnsi="Times New Roman" w:cs="Times New Roman"/>
                <w:color w:val="000000" w:themeColor="text1"/>
              </w:rPr>
            </w:pPr>
            <w:r w:rsidRPr="008924DE">
              <w:rPr>
                <w:rFonts w:ascii="Times New Roman" w:hAnsi="Times New Roman" w:cs="Times New Roman"/>
                <w:color w:val="000000" w:themeColor="text1"/>
              </w:rPr>
              <w:t xml:space="preserve">Evidence of a commitment to supporting sustainability in the construction sector, including climate action, </w:t>
            </w:r>
            <w:proofErr w:type="gramStart"/>
            <w:r w:rsidRPr="008924DE">
              <w:rPr>
                <w:rFonts w:ascii="Times New Roman" w:hAnsi="Times New Roman" w:cs="Times New Roman"/>
                <w:color w:val="000000" w:themeColor="text1"/>
              </w:rPr>
              <w:t>inclusivity</w:t>
            </w:r>
            <w:proofErr w:type="gramEnd"/>
            <w:r w:rsidRPr="008924DE">
              <w:rPr>
                <w:rFonts w:ascii="Times New Roman" w:hAnsi="Times New Roman" w:cs="Times New Roman"/>
                <w:color w:val="000000" w:themeColor="text1"/>
              </w:rPr>
              <w:t xml:space="preserve"> and diversity among others.</w:t>
            </w:r>
          </w:p>
          <w:p w14:paraId="3BF5E31F" w14:textId="77777777" w:rsidR="006A23FE" w:rsidRPr="008924DE" w:rsidRDefault="006A23FE" w:rsidP="00587C77">
            <w:pPr>
              <w:pStyle w:val="Default"/>
              <w:tabs>
                <w:tab w:val="left" w:pos="1590"/>
              </w:tabs>
              <w:adjustRightInd/>
              <w:rPr>
                <w:rFonts w:ascii="Times New Roman" w:hAnsi="Times New Roman" w:cs="Times New Roman"/>
              </w:rPr>
            </w:pPr>
          </w:p>
          <w:p w14:paraId="631701CA" w14:textId="77777777" w:rsidR="006A23FE" w:rsidRPr="008924DE" w:rsidRDefault="006A23FE" w:rsidP="00587C77">
            <w:pPr>
              <w:pStyle w:val="Default"/>
              <w:adjustRightInd/>
              <w:rPr>
                <w:rFonts w:ascii="Times New Roman" w:hAnsi="Times New Roman" w:cs="Times New Roman"/>
                <w:b/>
              </w:rPr>
            </w:pPr>
            <w:r w:rsidRPr="008924DE">
              <w:rPr>
                <w:rFonts w:ascii="Times New Roman" w:hAnsi="Times New Roman" w:cs="Times New Roman"/>
                <w:b/>
              </w:rPr>
              <w:t>Desirable Criteria:</w:t>
            </w:r>
          </w:p>
          <w:p w14:paraId="04AC80F2" w14:textId="77777777" w:rsidR="006A23FE" w:rsidRPr="008924DE" w:rsidRDefault="006A23FE" w:rsidP="006A23FE">
            <w:pPr>
              <w:pStyle w:val="ListParagraph"/>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A level 9 qualification in a Business/innovation discipline.</w:t>
            </w:r>
          </w:p>
          <w:p w14:paraId="68DB803B" w14:textId="77777777" w:rsidR="006A23FE" w:rsidRPr="008924DE" w:rsidRDefault="006A23FE" w:rsidP="006A23FE">
            <w:pPr>
              <w:pStyle w:val="Default"/>
              <w:numPr>
                <w:ilvl w:val="0"/>
                <w:numId w:val="44"/>
              </w:numPr>
              <w:rPr>
                <w:rFonts w:ascii="Times New Roman" w:hAnsi="Times New Roman" w:cs="Times New Roman"/>
                <w:color w:val="000000" w:themeColor="text1"/>
              </w:rPr>
            </w:pPr>
            <w:r w:rsidRPr="008924DE">
              <w:rPr>
                <w:rFonts w:ascii="Times New Roman" w:hAnsi="Times New Roman" w:cs="Times New Roman"/>
                <w:color w:val="000000" w:themeColor="text1"/>
              </w:rPr>
              <w:t xml:space="preserve">Experience of taking research and development output from concept to commercialisation.   </w:t>
            </w:r>
          </w:p>
          <w:p w14:paraId="47D339BD" w14:textId="77777777" w:rsidR="006A23FE" w:rsidRPr="008924DE" w:rsidRDefault="006A23FE" w:rsidP="006A23FE">
            <w:pPr>
              <w:pStyle w:val="Default"/>
              <w:numPr>
                <w:ilvl w:val="0"/>
                <w:numId w:val="44"/>
              </w:numPr>
              <w:adjustRightInd/>
              <w:rPr>
                <w:rFonts w:ascii="Times New Roman" w:hAnsi="Times New Roman" w:cs="Times New Roman"/>
                <w:color w:val="000000" w:themeColor="text1"/>
              </w:rPr>
            </w:pPr>
            <w:r w:rsidRPr="008924DE">
              <w:rPr>
                <w:rFonts w:ascii="Times New Roman" w:hAnsi="Times New Roman" w:cs="Times New Roman"/>
                <w:color w:val="000000" w:themeColor="text1"/>
              </w:rPr>
              <w:t>Evidence of personal continuing professional development (CPD) through a postgraduate qualification or diploma in the area of innovation.</w:t>
            </w:r>
          </w:p>
          <w:p w14:paraId="0D5AED7E" w14:textId="77777777" w:rsidR="006A23FE" w:rsidRPr="008924DE" w:rsidRDefault="006A23FE" w:rsidP="006A23FE">
            <w:pPr>
              <w:numPr>
                <w:ilvl w:val="0"/>
                <w:numId w:val="44"/>
              </w:numPr>
              <w:contextualSpacing/>
              <w:rPr>
                <w:rFonts w:ascii="Times New Roman" w:hAnsi="Times New Roman" w:cs="Times New Roman"/>
                <w:color w:val="000000" w:themeColor="text1"/>
              </w:rPr>
            </w:pPr>
            <w:r w:rsidRPr="008924DE">
              <w:rPr>
                <w:rFonts w:ascii="Times New Roman" w:hAnsi="Times New Roman" w:cs="Times New Roman"/>
                <w:color w:val="000000" w:themeColor="text1"/>
              </w:rPr>
              <w:t>Excellent presentation and facilitation skills.</w:t>
            </w:r>
          </w:p>
          <w:p w14:paraId="2CCA631C" w14:textId="134F4C8D" w:rsidR="006A23FE" w:rsidRPr="008924DE" w:rsidRDefault="006A23FE" w:rsidP="00587C77">
            <w:pPr>
              <w:pStyle w:val="Default"/>
              <w:rPr>
                <w:rFonts w:ascii="Times New Roman" w:hAnsi="Times New Roman" w:cs="Times New Roman"/>
              </w:rPr>
            </w:pPr>
          </w:p>
        </w:tc>
      </w:tr>
    </w:tbl>
    <w:p w14:paraId="6131AEBB" w14:textId="77777777" w:rsidR="009B6AD5" w:rsidRPr="008924DE" w:rsidRDefault="009B6AD5" w:rsidP="009B6AD5">
      <w:pPr>
        <w:jc w:val="both"/>
        <w:rPr>
          <w:rFonts w:ascii="Times New Roman" w:hAnsi="Times New Roman" w:cs="Times New Roman"/>
          <w:b/>
          <w:color w:val="C00000"/>
        </w:rPr>
      </w:pPr>
      <w:r w:rsidRPr="008924DE">
        <w:rPr>
          <w:rFonts w:ascii="Times New Roman" w:hAnsi="Times New Roman" w:cs="Times New Roman"/>
          <w:b/>
          <w:color w:val="C00000"/>
        </w:rPr>
        <w:t>**Please refer to separate information booklet for details on application and appointment procedure**</w:t>
      </w:r>
    </w:p>
    <w:p w14:paraId="48A21919" w14:textId="77777777" w:rsidR="004572C8" w:rsidRPr="008924DE" w:rsidRDefault="004572C8" w:rsidP="00B6231F">
      <w:pPr>
        <w:spacing w:before="300" w:line="360" w:lineRule="auto"/>
        <w:rPr>
          <w:rFonts w:ascii="Times New Roman" w:hAnsi="Times New Roman" w:cs="Times New Roman"/>
        </w:rPr>
      </w:pPr>
    </w:p>
    <w:p w14:paraId="1F3B1409" w14:textId="7540BA93" w:rsidR="004572C8" w:rsidRPr="008924DE" w:rsidRDefault="004572C8" w:rsidP="00B6231F">
      <w:pPr>
        <w:spacing w:before="300" w:line="360" w:lineRule="auto"/>
        <w:rPr>
          <w:rFonts w:ascii="Times New Roman" w:hAnsi="Times New Roman" w:cs="Times New Roman"/>
        </w:rPr>
        <w:sectPr w:rsidR="004572C8" w:rsidRPr="008924DE" w:rsidSect="003839DD">
          <w:headerReference w:type="default" r:id="rId26"/>
          <w:footerReference w:type="even" r:id="rId27"/>
          <w:footerReference w:type="default" r:id="rId28"/>
          <w:headerReference w:type="first" r:id="rId29"/>
          <w:footerReference w:type="first" r:id="rId30"/>
          <w:pgSz w:w="11900" w:h="16840"/>
          <w:pgMar w:top="1440" w:right="1440" w:bottom="1440" w:left="1440" w:header="0" w:footer="0" w:gutter="0"/>
          <w:cols w:space="708"/>
          <w:titlePg/>
          <w:docGrid w:linePitch="360"/>
        </w:sectPr>
      </w:pPr>
    </w:p>
    <w:p w14:paraId="62431CDC" w14:textId="77777777" w:rsidR="004572C8" w:rsidRPr="008924DE" w:rsidRDefault="004572C8" w:rsidP="00DE1DCE">
      <w:pPr>
        <w:spacing w:before="300" w:line="360" w:lineRule="auto"/>
        <w:rPr>
          <w:rFonts w:ascii="Times New Roman" w:hAnsi="Times New Roman" w:cs="Times New Roman"/>
        </w:rPr>
      </w:pPr>
    </w:p>
    <w:sectPr w:rsidR="004572C8" w:rsidRPr="008924DE" w:rsidSect="004572C8">
      <w:pgSz w:w="16840" w:h="11900" w:orient="landscape"/>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6DC32" w14:textId="77777777" w:rsidR="00945912" w:rsidRDefault="00945912" w:rsidP="003E2F43">
      <w:r>
        <w:separator/>
      </w:r>
    </w:p>
  </w:endnote>
  <w:endnote w:type="continuationSeparator" w:id="0">
    <w:p w14:paraId="4718BDA0" w14:textId="77777777" w:rsidR="00945912" w:rsidRDefault="00945912" w:rsidP="003E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77777777" w:rsidR="00CE2560" w:rsidRDefault="00CE2560" w:rsidP="005B2A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84BA73E" w14:textId="77777777" w:rsidR="00CE2560" w:rsidRDefault="00CE2560" w:rsidP="00CE25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787637"/>
      <w:docPartObj>
        <w:docPartGallery w:val="Page Numbers (Bottom of Page)"/>
        <w:docPartUnique/>
      </w:docPartObj>
    </w:sdtPr>
    <w:sdtContent>
      <w:p w14:paraId="253FD184" w14:textId="04B18773" w:rsidR="00CE2560" w:rsidRDefault="00CE2560" w:rsidP="005B2A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451C">
          <w:rPr>
            <w:rStyle w:val="PageNumber"/>
            <w:noProof/>
          </w:rPr>
          <w:t>9</w:t>
        </w:r>
        <w:r>
          <w:rPr>
            <w:rStyle w:val="PageNumber"/>
          </w:rPr>
          <w:fldChar w:fldCharType="end"/>
        </w:r>
      </w:p>
    </w:sdtContent>
  </w:sdt>
  <w:p w14:paraId="56535FC0" w14:textId="77777777" w:rsidR="003839DD" w:rsidRDefault="003839DD" w:rsidP="00EA7C9C">
    <w:pPr>
      <w:pStyle w:val="Footer"/>
      <w:ind w:right="840"/>
    </w:pPr>
    <w:r>
      <w:rPr>
        <w:noProof/>
        <w:lang w:eastAsia="en-IE"/>
      </w:rPr>
      <w:drawing>
        <wp:anchor distT="0" distB="0" distL="114300" distR="114300" simplePos="0" relativeHeight="251659264" behindDoc="1" locked="1" layoutInCell="1" allowOverlap="1" wp14:anchorId="3E387863" wp14:editId="07777777">
          <wp:simplePos x="0" y="0"/>
          <wp:positionH relativeFrom="page">
            <wp:align>left</wp:align>
          </wp:positionH>
          <wp:positionV relativeFrom="page">
            <wp:align>bottom</wp:align>
          </wp:positionV>
          <wp:extent cx="7560000" cy="712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Portrait_Bottom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p w14:paraId="49E398E2" w14:textId="77777777" w:rsidR="003E2F43" w:rsidRDefault="003E2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821A" w14:textId="5DD2148E" w:rsidR="00A003E6" w:rsidRDefault="00A003E6" w:rsidP="005B2A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451C">
      <w:rPr>
        <w:rStyle w:val="PageNumber"/>
        <w:noProof/>
      </w:rPr>
      <w:t>10</w:t>
    </w:r>
    <w:r>
      <w:rPr>
        <w:rStyle w:val="PageNumber"/>
      </w:rPr>
      <w:fldChar w:fldCharType="end"/>
    </w:r>
  </w:p>
  <w:p w14:paraId="7D34F5C7" w14:textId="77777777" w:rsidR="00A003E6" w:rsidRDefault="00A003E6" w:rsidP="00A003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1594" w14:textId="77777777" w:rsidR="00945912" w:rsidRDefault="00945912" w:rsidP="003E2F43">
      <w:r>
        <w:separator/>
      </w:r>
    </w:p>
  </w:footnote>
  <w:footnote w:type="continuationSeparator" w:id="0">
    <w:p w14:paraId="65EE9588" w14:textId="77777777" w:rsidR="00945912" w:rsidRDefault="00945912" w:rsidP="003E2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A6E1" w14:textId="77777777" w:rsidR="003839DD" w:rsidRDefault="003839DD">
    <w:pPr>
      <w:pStyle w:val="Header"/>
    </w:pPr>
    <w:r>
      <w:rPr>
        <w:noProof/>
        <w:lang w:eastAsia="en-IE"/>
      </w:rPr>
      <w:drawing>
        <wp:anchor distT="0" distB="0" distL="114300" distR="114300" simplePos="0" relativeHeight="251658240" behindDoc="0" locked="1" layoutInCell="1" allowOverlap="1" wp14:anchorId="7B04B47A" wp14:editId="07777777">
          <wp:simplePos x="0" y="0"/>
          <wp:positionH relativeFrom="page">
            <wp:align>left</wp:align>
          </wp:positionH>
          <wp:positionV relativeFrom="page">
            <wp:align>top</wp:align>
          </wp:positionV>
          <wp:extent cx="7560000" cy="712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Portrait_Top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p w14:paraId="34B3F2EB" w14:textId="77777777" w:rsidR="003E2F43" w:rsidRDefault="003E2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3C13" w14:textId="77777777" w:rsidR="004572C8" w:rsidRDefault="004572C8">
    <w:pPr>
      <w:pStyle w:val="Header"/>
    </w:pPr>
    <w:r>
      <w:rPr>
        <w:noProof/>
        <w:lang w:eastAsia="en-IE"/>
      </w:rPr>
      <w:drawing>
        <wp:anchor distT="0" distB="0" distL="114300" distR="114300" simplePos="0" relativeHeight="251661312" behindDoc="0" locked="1" layoutInCell="1" allowOverlap="1" wp14:anchorId="7825CD0E" wp14:editId="5D3885A0">
          <wp:simplePos x="0" y="0"/>
          <wp:positionH relativeFrom="page">
            <wp:align>right</wp:align>
          </wp:positionH>
          <wp:positionV relativeFrom="page">
            <wp:align>top</wp:align>
          </wp:positionV>
          <wp:extent cx="9763125" cy="71247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Portrait_Top1.jpg"/>
                  <pic:cNvPicPr/>
                </pic:nvPicPr>
                <pic:blipFill>
                  <a:blip r:embed="rId1">
                    <a:extLst>
                      <a:ext uri="{28A0092B-C50C-407E-A947-70E740481C1C}">
                        <a14:useLocalDpi xmlns:a14="http://schemas.microsoft.com/office/drawing/2010/main" val="0"/>
                      </a:ext>
                    </a:extLst>
                  </a:blip>
                  <a:stretch>
                    <a:fillRect/>
                  </a:stretch>
                </pic:blipFill>
                <pic:spPr>
                  <a:xfrm>
                    <a:off x="0" y="0"/>
                    <a:ext cx="9763125" cy="712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11CB"/>
    <w:multiLevelType w:val="hybridMultilevel"/>
    <w:tmpl w:val="8CB45F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F1DD4"/>
    <w:multiLevelType w:val="hybridMultilevel"/>
    <w:tmpl w:val="16181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11DAE"/>
    <w:multiLevelType w:val="hybridMultilevel"/>
    <w:tmpl w:val="91C232EE"/>
    <w:lvl w:ilvl="0" w:tplc="18090001">
      <w:start w:val="1"/>
      <w:numFmt w:val="bullet"/>
      <w:lvlText w:val=""/>
      <w:lvlJc w:val="left"/>
      <w:pPr>
        <w:tabs>
          <w:tab w:val="num" w:pos="1080"/>
        </w:tabs>
        <w:ind w:left="1080" w:hanging="360"/>
      </w:pPr>
      <w:rPr>
        <w:rFonts w:ascii="Symbol" w:hAnsi="Symbol" w:hint="default"/>
        <w:sz w:val="2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F8E79E9"/>
    <w:multiLevelType w:val="hybridMultilevel"/>
    <w:tmpl w:val="77B27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D82748"/>
    <w:multiLevelType w:val="hybridMultilevel"/>
    <w:tmpl w:val="26D2908E"/>
    <w:lvl w:ilvl="0" w:tplc="26A4D6B4">
      <w:start w:val="1"/>
      <w:numFmt w:val="low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B5B89"/>
    <w:multiLevelType w:val="hybridMultilevel"/>
    <w:tmpl w:val="DD7C8EE8"/>
    <w:lvl w:ilvl="0" w:tplc="123E40B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B2512"/>
    <w:multiLevelType w:val="hybridMultilevel"/>
    <w:tmpl w:val="BF8A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65F39"/>
    <w:multiLevelType w:val="hybridMultilevel"/>
    <w:tmpl w:val="516AD3CC"/>
    <w:lvl w:ilvl="0" w:tplc="794259CC">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C646F6C"/>
    <w:multiLevelType w:val="hybridMultilevel"/>
    <w:tmpl w:val="C3066BCC"/>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603DA"/>
    <w:multiLevelType w:val="hybridMultilevel"/>
    <w:tmpl w:val="2242C7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802F1"/>
    <w:multiLevelType w:val="hybridMultilevel"/>
    <w:tmpl w:val="F71EC4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418624E"/>
    <w:multiLevelType w:val="hybridMultilevel"/>
    <w:tmpl w:val="15744294"/>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B26F6"/>
    <w:multiLevelType w:val="hybridMultilevel"/>
    <w:tmpl w:val="BFF848F4"/>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639C8"/>
    <w:multiLevelType w:val="hybridMultilevel"/>
    <w:tmpl w:val="FCA4B14A"/>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4745F"/>
    <w:multiLevelType w:val="hybridMultilevel"/>
    <w:tmpl w:val="4668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C3F84"/>
    <w:multiLevelType w:val="hybridMultilevel"/>
    <w:tmpl w:val="34F02A96"/>
    <w:lvl w:ilvl="0" w:tplc="D390E7F6">
      <w:start w:val="1"/>
      <w:numFmt w:val="low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13805"/>
    <w:multiLevelType w:val="hybridMultilevel"/>
    <w:tmpl w:val="8CBC6A56"/>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17" w15:restartNumberingAfterBreak="0">
    <w:nsid w:val="331A3205"/>
    <w:multiLevelType w:val="hybridMultilevel"/>
    <w:tmpl w:val="6B948DCC"/>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A446E"/>
    <w:multiLevelType w:val="hybridMultilevel"/>
    <w:tmpl w:val="C4D01C90"/>
    <w:lvl w:ilvl="0" w:tplc="6B5C2DD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479CE"/>
    <w:multiLevelType w:val="hybridMultilevel"/>
    <w:tmpl w:val="2292BD8E"/>
    <w:lvl w:ilvl="0" w:tplc="4F608776">
      <w:numFmt w:val="bullet"/>
      <w:lvlText w:val="•"/>
      <w:lvlJc w:val="left"/>
      <w:pPr>
        <w:ind w:left="1080" w:hanging="72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F3A18"/>
    <w:multiLevelType w:val="hybridMultilevel"/>
    <w:tmpl w:val="E3C0DC5E"/>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54B6E"/>
    <w:multiLevelType w:val="hybridMultilevel"/>
    <w:tmpl w:val="04BC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C55D0"/>
    <w:multiLevelType w:val="hybridMultilevel"/>
    <w:tmpl w:val="BAFAABEA"/>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858E8"/>
    <w:multiLevelType w:val="hybridMultilevel"/>
    <w:tmpl w:val="2DC89B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23A0F"/>
    <w:multiLevelType w:val="hybridMultilevel"/>
    <w:tmpl w:val="24320FC6"/>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9D51D9"/>
    <w:multiLevelType w:val="hybridMultilevel"/>
    <w:tmpl w:val="6FBE2FD0"/>
    <w:lvl w:ilvl="0" w:tplc="14D4741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9B597D"/>
    <w:multiLevelType w:val="hybridMultilevel"/>
    <w:tmpl w:val="D8246F0A"/>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D0A8C"/>
    <w:multiLevelType w:val="hybridMultilevel"/>
    <w:tmpl w:val="83C83556"/>
    <w:lvl w:ilvl="0" w:tplc="238C05C6">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5FC42427"/>
    <w:multiLevelType w:val="hybridMultilevel"/>
    <w:tmpl w:val="5F8E401C"/>
    <w:lvl w:ilvl="0" w:tplc="FFFFFFF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FF61836"/>
    <w:multiLevelType w:val="hybridMultilevel"/>
    <w:tmpl w:val="9530FE0E"/>
    <w:lvl w:ilvl="0" w:tplc="9260EEB0">
      <w:start w:val="1"/>
      <w:numFmt w:val="decimal"/>
      <w:lvlText w:val="%1."/>
      <w:lvlJc w:val="left"/>
      <w:pPr>
        <w:tabs>
          <w:tab w:val="num" w:pos="720"/>
        </w:tabs>
        <w:ind w:left="720" w:hanging="360"/>
      </w:pPr>
      <w:rPr>
        <w:rFonts w:ascii="Arial" w:hAnsi="Arial" w:cs="Arial"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09C7FE5"/>
    <w:multiLevelType w:val="hybridMultilevel"/>
    <w:tmpl w:val="EFF4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4C5A5B"/>
    <w:multiLevelType w:val="hybridMultilevel"/>
    <w:tmpl w:val="22767EE8"/>
    <w:lvl w:ilvl="0" w:tplc="A48C361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20097"/>
    <w:multiLevelType w:val="hybridMultilevel"/>
    <w:tmpl w:val="2BAAA2D0"/>
    <w:lvl w:ilvl="0" w:tplc="38B6EA02">
      <w:start w:val="1"/>
      <w:numFmt w:val="low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77916"/>
    <w:multiLevelType w:val="hybridMultilevel"/>
    <w:tmpl w:val="456C997E"/>
    <w:lvl w:ilvl="0" w:tplc="3A5C5B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C29CF"/>
    <w:multiLevelType w:val="hybridMultilevel"/>
    <w:tmpl w:val="C876D304"/>
    <w:lvl w:ilvl="0" w:tplc="A48C36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EC73A6"/>
    <w:multiLevelType w:val="hybridMultilevel"/>
    <w:tmpl w:val="F4AE762C"/>
    <w:lvl w:ilvl="0" w:tplc="123E40B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32A69"/>
    <w:multiLevelType w:val="hybridMultilevel"/>
    <w:tmpl w:val="3BAEECE0"/>
    <w:lvl w:ilvl="0" w:tplc="B912610A">
      <w:numFmt w:val="bullet"/>
      <w:lvlText w:val="•"/>
      <w:lvlJc w:val="left"/>
      <w:pPr>
        <w:ind w:left="1080" w:hanging="72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B2672"/>
    <w:multiLevelType w:val="hybridMultilevel"/>
    <w:tmpl w:val="09EE3370"/>
    <w:lvl w:ilvl="0" w:tplc="E312CA30">
      <w:start w:val="1"/>
      <w:numFmt w:val="decimal"/>
      <w:lvlText w:val="%1."/>
      <w:lvlJc w:val="left"/>
      <w:pPr>
        <w:ind w:left="1440" w:hanging="720"/>
      </w:pPr>
      <w:rPr>
        <w:rFonts w:hint="default"/>
      </w:rPr>
    </w:lvl>
    <w:lvl w:ilvl="1" w:tplc="860C1DA2">
      <w:start w:val="1"/>
      <w:numFmt w:val="lowerRoman"/>
      <w:lvlText w:val="%2)"/>
      <w:lvlJc w:val="left"/>
      <w:pPr>
        <w:ind w:left="567" w:hanging="567"/>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F03072"/>
    <w:multiLevelType w:val="hybridMultilevel"/>
    <w:tmpl w:val="62DC228C"/>
    <w:lvl w:ilvl="0" w:tplc="0BAAC4AE">
      <w:start w:val="1"/>
      <w:numFmt w:val="decimal"/>
      <w:lvlText w:val="%1."/>
      <w:lvlJc w:val="left"/>
      <w:pPr>
        <w:ind w:left="138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63FD1"/>
    <w:multiLevelType w:val="hybridMultilevel"/>
    <w:tmpl w:val="DC729DF6"/>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8232E"/>
    <w:multiLevelType w:val="hybridMultilevel"/>
    <w:tmpl w:val="AA5AB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289480A"/>
    <w:multiLevelType w:val="hybridMultilevel"/>
    <w:tmpl w:val="E694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31869"/>
    <w:multiLevelType w:val="hybridMultilevel"/>
    <w:tmpl w:val="BB705810"/>
    <w:lvl w:ilvl="0" w:tplc="0BAAC4AE">
      <w:start w:val="1"/>
      <w:numFmt w:val="decimal"/>
      <w:lvlText w:val="%1."/>
      <w:lvlJc w:val="left"/>
      <w:pPr>
        <w:ind w:left="1380" w:hanging="6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6B13FE5"/>
    <w:multiLevelType w:val="hybridMultilevel"/>
    <w:tmpl w:val="41664C78"/>
    <w:lvl w:ilvl="0" w:tplc="14D4741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5962C2"/>
    <w:multiLevelType w:val="hybridMultilevel"/>
    <w:tmpl w:val="F94C794C"/>
    <w:lvl w:ilvl="0" w:tplc="3A5C5B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DE6B0A"/>
    <w:multiLevelType w:val="hybridMultilevel"/>
    <w:tmpl w:val="4286970E"/>
    <w:lvl w:ilvl="0" w:tplc="E312CA3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53648"/>
    <w:multiLevelType w:val="hybridMultilevel"/>
    <w:tmpl w:val="1936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692765">
    <w:abstractNumId w:val="21"/>
  </w:num>
  <w:num w:numId="2" w16cid:durableId="1436250243">
    <w:abstractNumId w:val="19"/>
  </w:num>
  <w:num w:numId="3" w16cid:durableId="1263956324">
    <w:abstractNumId w:val="23"/>
  </w:num>
  <w:num w:numId="4" w16cid:durableId="554128174">
    <w:abstractNumId w:val="5"/>
  </w:num>
  <w:num w:numId="5" w16cid:durableId="231620588">
    <w:abstractNumId w:val="35"/>
  </w:num>
  <w:num w:numId="6" w16cid:durableId="376590319">
    <w:abstractNumId w:val="36"/>
  </w:num>
  <w:num w:numId="7" w16cid:durableId="255679453">
    <w:abstractNumId w:val="41"/>
  </w:num>
  <w:num w:numId="8" w16cid:durableId="1285231971">
    <w:abstractNumId w:val="18"/>
  </w:num>
  <w:num w:numId="9" w16cid:durableId="1606615795">
    <w:abstractNumId w:val="14"/>
  </w:num>
  <w:num w:numId="10" w16cid:durableId="2066633732">
    <w:abstractNumId w:val="44"/>
  </w:num>
  <w:num w:numId="11" w16cid:durableId="475681083">
    <w:abstractNumId w:val="33"/>
  </w:num>
  <w:num w:numId="12" w16cid:durableId="173694713">
    <w:abstractNumId w:val="43"/>
  </w:num>
  <w:num w:numId="13" w16cid:durableId="80957242">
    <w:abstractNumId w:val="25"/>
  </w:num>
  <w:num w:numId="14" w16cid:durableId="1966159730">
    <w:abstractNumId w:val="34"/>
  </w:num>
  <w:num w:numId="15" w16cid:durableId="658272491">
    <w:abstractNumId w:val="31"/>
  </w:num>
  <w:num w:numId="16" w16cid:durableId="1714842947">
    <w:abstractNumId w:val="42"/>
  </w:num>
  <w:num w:numId="17" w16cid:durableId="282275659">
    <w:abstractNumId w:val="38"/>
  </w:num>
  <w:num w:numId="18" w16cid:durableId="198207317">
    <w:abstractNumId w:val="37"/>
  </w:num>
  <w:num w:numId="19" w16cid:durableId="1102184562">
    <w:abstractNumId w:val="7"/>
  </w:num>
  <w:num w:numId="20" w16cid:durableId="1631206753">
    <w:abstractNumId w:val="0"/>
  </w:num>
  <w:num w:numId="21" w16cid:durableId="310990189">
    <w:abstractNumId w:val="45"/>
  </w:num>
  <w:num w:numId="22" w16cid:durableId="8676663">
    <w:abstractNumId w:val="39"/>
  </w:num>
  <w:num w:numId="23" w16cid:durableId="1812670715">
    <w:abstractNumId w:val="17"/>
  </w:num>
  <w:num w:numId="24" w16cid:durableId="1185561648">
    <w:abstractNumId w:val="20"/>
  </w:num>
  <w:num w:numId="25" w16cid:durableId="728959102">
    <w:abstractNumId w:val="24"/>
  </w:num>
  <w:num w:numId="26" w16cid:durableId="1654409306">
    <w:abstractNumId w:val="12"/>
  </w:num>
  <w:num w:numId="27" w16cid:durableId="1268729476">
    <w:abstractNumId w:val="26"/>
  </w:num>
  <w:num w:numId="28" w16cid:durableId="1231383182">
    <w:abstractNumId w:val="13"/>
  </w:num>
  <w:num w:numId="29" w16cid:durableId="1897932781">
    <w:abstractNumId w:val="22"/>
  </w:num>
  <w:num w:numId="30" w16cid:durableId="1210649825">
    <w:abstractNumId w:val="8"/>
  </w:num>
  <w:num w:numId="31" w16cid:durableId="1719628830">
    <w:abstractNumId w:val="11"/>
  </w:num>
  <w:num w:numId="32" w16cid:durableId="1900283743">
    <w:abstractNumId w:val="15"/>
  </w:num>
  <w:num w:numId="33" w16cid:durableId="307437088">
    <w:abstractNumId w:val="4"/>
  </w:num>
  <w:num w:numId="34" w16cid:durableId="185604970">
    <w:abstractNumId w:val="32"/>
  </w:num>
  <w:num w:numId="35" w16cid:durableId="1440956057">
    <w:abstractNumId w:val="46"/>
  </w:num>
  <w:num w:numId="36" w16cid:durableId="1575974145">
    <w:abstractNumId w:val="30"/>
  </w:num>
  <w:num w:numId="37" w16cid:durableId="578098649">
    <w:abstractNumId w:val="6"/>
  </w:num>
  <w:num w:numId="38" w16cid:durableId="1943800436">
    <w:abstractNumId w:val="9"/>
  </w:num>
  <w:num w:numId="39" w16cid:durableId="1716003513">
    <w:abstractNumId w:val="1"/>
  </w:num>
  <w:num w:numId="40" w16cid:durableId="466630056">
    <w:abstractNumId w:val="29"/>
  </w:num>
  <w:num w:numId="41" w16cid:durableId="2095010292">
    <w:abstractNumId w:val="2"/>
  </w:num>
  <w:num w:numId="42" w16cid:durableId="1997100559">
    <w:abstractNumId w:val="40"/>
  </w:num>
  <w:num w:numId="43" w16cid:durableId="1000545366">
    <w:abstractNumId w:val="28"/>
  </w:num>
  <w:num w:numId="44" w16cid:durableId="434254052">
    <w:abstractNumId w:val="27"/>
  </w:num>
  <w:num w:numId="45" w16cid:durableId="766392750">
    <w:abstractNumId w:val="3"/>
  </w:num>
  <w:num w:numId="46" w16cid:durableId="1862862137">
    <w:abstractNumId w:val="16"/>
  </w:num>
  <w:num w:numId="47" w16cid:durableId="6929979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zMDM3NTc2sjQ2NLNQ0lEKTi0uzszPAykwrAUA+57g1iwAAAA="/>
  </w:docVars>
  <w:rsids>
    <w:rsidRoot w:val="003E2F43"/>
    <w:rsid w:val="00015E64"/>
    <w:rsid w:val="000165E8"/>
    <w:rsid w:val="00047CBB"/>
    <w:rsid w:val="00052050"/>
    <w:rsid w:val="00056BF9"/>
    <w:rsid w:val="00085524"/>
    <w:rsid w:val="000A71DE"/>
    <w:rsid w:val="000B3BA1"/>
    <w:rsid w:val="000B40CD"/>
    <w:rsid w:val="000B7004"/>
    <w:rsid w:val="000C1E69"/>
    <w:rsid w:val="000C7CDD"/>
    <w:rsid w:val="000D5627"/>
    <w:rsid w:val="000D609F"/>
    <w:rsid w:val="000E397E"/>
    <w:rsid w:val="000E7EBD"/>
    <w:rsid w:val="000F451C"/>
    <w:rsid w:val="00102A17"/>
    <w:rsid w:val="00106EF2"/>
    <w:rsid w:val="001077AE"/>
    <w:rsid w:val="0012413A"/>
    <w:rsid w:val="00124328"/>
    <w:rsid w:val="00124D15"/>
    <w:rsid w:val="001260B2"/>
    <w:rsid w:val="00137D7A"/>
    <w:rsid w:val="0014595E"/>
    <w:rsid w:val="00153C4E"/>
    <w:rsid w:val="001544AB"/>
    <w:rsid w:val="00162D54"/>
    <w:rsid w:val="0017016B"/>
    <w:rsid w:val="00185CF0"/>
    <w:rsid w:val="00190123"/>
    <w:rsid w:val="00192595"/>
    <w:rsid w:val="00192778"/>
    <w:rsid w:val="001F31EA"/>
    <w:rsid w:val="002115DA"/>
    <w:rsid w:val="00226171"/>
    <w:rsid w:val="00241CE4"/>
    <w:rsid w:val="002546E7"/>
    <w:rsid w:val="00254DB3"/>
    <w:rsid w:val="00270EF9"/>
    <w:rsid w:val="00280FF2"/>
    <w:rsid w:val="00292C93"/>
    <w:rsid w:val="002A3615"/>
    <w:rsid w:val="002A4D0D"/>
    <w:rsid w:val="002B6504"/>
    <w:rsid w:val="002C0E20"/>
    <w:rsid w:val="002C2DFC"/>
    <w:rsid w:val="002C7E99"/>
    <w:rsid w:val="002D55FF"/>
    <w:rsid w:val="002E3C2B"/>
    <w:rsid w:val="002E3EC6"/>
    <w:rsid w:val="002F527F"/>
    <w:rsid w:val="002F7EF0"/>
    <w:rsid w:val="00304E8E"/>
    <w:rsid w:val="00311894"/>
    <w:rsid w:val="00315186"/>
    <w:rsid w:val="00327492"/>
    <w:rsid w:val="00333DAD"/>
    <w:rsid w:val="00350DAF"/>
    <w:rsid w:val="003778E4"/>
    <w:rsid w:val="003839DD"/>
    <w:rsid w:val="00390068"/>
    <w:rsid w:val="003910AA"/>
    <w:rsid w:val="00391862"/>
    <w:rsid w:val="003A1989"/>
    <w:rsid w:val="003B665F"/>
    <w:rsid w:val="003B6847"/>
    <w:rsid w:val="003C265B"/>
    <w:rsid w:val="003E2F43"/>
    <w:rsid w:val="003F60CC"/>
    <w:rsid w:val="00402F4E"/>
    <w:rsid w:val="00410355"/>
    <w:rsid w:val="004153D8"/>
    <w:rsid w:val="00432B96"/>
    <w:rsid w:val="0044011D"/>
    <w:rsid w:val="00440815"/>
    <w:rsid w:val="00451F68"/>
    <w:rsid w:val="004572C8"/>
    <w:rsid w:val="004637C2"/>
    <w:rsid w:val="004664A4"/>
    <w:rsid w:val="00482555"/>
    <w:rsid w:val="00483D0F"/>
    <w:rsid w:val="004A5B79"/>
    <w:rsid w:val="004B57A8"/>
    <w:rsid w:val="004B58C1"/>
    <w:rsid w:val="004B7A4D"/>
    <w:rsid w:val="004C0AB7"/>
    <w:rsid w:val="004D0D03"/>
    <w:rsid w:val="004F4B43"/>
    <w:rsid w:val="00506C17"/>
    <w:rsid w:val="005136CB"/>
    <w:rsid w:val="00516DAD"/>
    <w:rsid w:val="00516E56"/>
    <w:rsid w:val="005179F9"/>
    <w:rsid w:val="005306BC"/>
    <w:rsid w:val="00533457"/>
    <w:rsid w:val="0055296C"/>
    <w:rsid w:val="00562471"/>
    <w:rsid w:val="00575143"/>
    <w:rsid w:val="005803E3"/>
    <w:rsid w:val="005A2508"/>
    <w:rsid w:val="005A2E59"/>
    <w:rsid w:val="005C1CFB"/>
    <w:rsid w:val="005E303F"/>
    <w:rsid w:val="005F2E1E"/>
    <w:rsid w:val="006025F4"/>
    <w:rsid w:val="00606728"/>
    <w:rsid w:val="00607919"/>
    <w:rsid w:val="0061161E"/>
    <w:rsid w:val="00622B89"/>
    <w:rsid w:val="00643AE8"/>
    <w:rsid w:val="0065178D"/>
    <w:rsid w:val="00656E81"/>
    <w:rsid w:val="006631A7"/>
    <w:rsid w:val="00670B43"/>
    <w:rsid w:val="0067278C"/>
    <w:rsid w:val="00690A6E"/>
    <w:rsid w:val="006A23FE"/>
    <w:rsid w:val="006A4B38"/>
    <w:rsid w:val="006B154E"/>
    <w:rsid w:val="006D07EF"/>
    <w:rsid w:val="006F38AA"/>
    <w:rsid w:val="007068EB"/>
    <w:rsid w:val="00714E3E"/>
    <w:rsid w:val="00727F60"/>
    <w:rsid w:val="0073178A"/>
    <w:rsid w:val="00734646"/>
    <w:rsid w:val="007443F1"/>
    <w:rsid w:val="00750C13"/>
    <w:rsid w:val="00751C74"/>
    <w:rsid w:val="00751E4C"/>
    <w:rsid w:val="00775A87"/>
    <w:rsid w:val="007918A7"/>
    <w:rsid w:val="007A0F6C"/>
    <w:rsid w:val="007B3AB6"/>
    <w:rsid w:val="007B6D88"/>
    <w:rsid w:val="007E4705"/>
    <w:rsid w:val="007F49F4"/>
    <w:rsid w:val="008104DA"/>
    <w:rsid w:val="008165C7"/>
    <w:rsid w:val="008204B8"/>
    <w:rsid w:val="00825AE9"/>
    <w:rsid w:val="00826215"/>
    <w:rsid w:val="0083174F"/>
    <w:rsid w:val="00835586"/>
    <w:rsid w:val="008430B0"/>
    <w:rsid w:val="00862914"/>
    <w:rsid w:val="00885AC6"/>
    <w:rsid w:val="008921B5"/>
    <w:rsid w:val="008924DE"/>
    <w:rsid w:val="00895663"/>
    <w:rsid w:val="00895E40"/>
    <w:rsid w:val="008B4BFE"/>
    <w:rsid w:val="008C02E9"/>
    <w:rsid w:val="008F2FA6"/>
    <w:rsid w:val="00907BA2"/>
    <w:rsid w:val="0091559D"/>
    <w:rsid w:val="0093599D"/>
    <w:rsid w:val="00937E8A"/>
    <w:rsid w:val="00945912"/>
    <w:rsid w:val="009513B8"/>
    <w:rsid w:val="00987787"/>
    <w:rsid w:val="009909D0"/>
    <w:rsid w:val="009950AF"/>
    <w:rsid w:val="0099740E"/>
    <w:rsid w:val="009B6AD5"/>
    <w:rsid w:val="009D2528"/>
    <w:rsid w:val="009E3CBB"/>
    <w:rsid w:val="009F0ABB"/>
    <w:rsid w:val="009F719B"/>
    <w:rsid w:val="00A003E6"/>
    <w:rsid w:val="00A01426"/>
    <w:rsid w:val="00A14205"/>
    <w:rsid w:val="00A20B44"/>
    <w:rsid w:val="00A40E0D"/>
    <w:rsid w:val="00A46FA0"/>
    <w:rsid w:val="00A479B1"/>
    <w:rsid w:val="00A6256B"/>
    <w:rsid w:val="00A663A0"/>
    <w:rsid w:val="00A7150B"/>
    <w:rsid w:val="00A73420"/>
    <w:rsid w:val="00A74A73"/>
    <w:rsid w:val="00A83640"/>
    <w:rsid w:val="00A931BF"/>
    <w:rsid w:val="00AA4D27"/>
    <w:rsid w:val="00AA7A2E"/>
    <w:rsid w:val="00AB2EE9"/>
    <w:rsid w:val="00AC38A8"/>
    <w:rsid w:val="00AF5B93"/>
    <w:rsid w:val="00B04A6A"/>
    <w:rsid w:val="00B142BA"/>
    <w:rsid w:val="00B620FF"/>
    <w:rsid w:val="00B6231F"/>
    <w:rsid w:val="00B874D2"/>
    <w:rsid w:val="00B8755E"/>
    <w:rsid w:val="00B92FB5"/>
    <w:rsid w:val="00BB782C"/>
    <w:rsid w:val="00BC08F8"/>
    <w:rsid w:val="00BC50B1"/>
    <w:rsid w:val="00BC6A8D"/>
    <w:rsid w:val="00BD4118"/>
    <w:rsid w:val="00BE1504"/>
    <w:rsid w:val="00C04418"/>
    <w:rsid w:val="00C04F7A"/>
    <w:rsid w:val="00C347B2"/>
    <w:rsid w:val="00C44BE0"/>
    <w:rsid w:val="00C47559"/>
    <w:rsid w:val="00C64C8D"/>
    <w:rsid w:val="00C70C54"/>
    <w:rsid w:val="00C7211E"/>
    <w:rsid w:val="00CA30A5"/>
    <w:rsid w:val="00CC2691"/>
    <w:rsid w:val="00CC5191"/>
    <w:rsid w:val="00CD52A4"/>
    <w:rsid w:val="00CD52F7"/>
    <w:rsid w:val="00CD53B1"/>
    <w:rsid w:val="00CE1540"/>
    <w:rsid w:val="00CE2560"/>
    <w:rsid w:val="00CF47AD"/>
    <w:rsid w:val="00CF5054"/>
    <w:rsid w:val="00D22774"/>
    <w:rsid w:val="00D4275B"/>
    <w:rsid w:val="00D5346A"/>
    <w:rsid w:val="00D5458A"/>
    <w:rsid w:val="00D60B23"/>
    <w:rsid w:val="00D71A40"/>
    <w:rsid w:val="00D93B29"/>
    <w:rsid w:val="00DC7F54"/>
    <w:rsid w:val="00DD0471"/>
    <w:rsid w:val="00DD19D5"/>
    <w:rsid w:val="00DD7C3C"/>
    <w:rsid w:val="00DE042B"/>
    <w:rsid w:val="00DE1DCE"/>
    <w:rsid w:val="00DE3EFA"/>
    <w:rsid w:val="00DF7368"/>
    <w:rsid w:val="00E228B8"/>
    <w:rsid w:val="00E22EDE"/>
    <w:rsid w:val="00E31D1A"/>
    <w:rsid w:val="00E419CB"/>
    <w:rsid w:val="00E51034"/>
    <w:rsid w:val="00E556F1"/>
    <w:rsid w:val="00E632C8"/>
    <w:rsid w:val="00EA2697"/>
    <w:rsid w:val="00EA391B"/>
    <w:rsid w:val="00EA7B0C"/>
    <w:rsid w:val="00EA7C9C"/>
    <w:rsid w:val="00EB1D64"/>
    <w:rsid w:val="00EB2E76"/>
    <w:rsid w:val="00ED14E6"/>
    <w:rsid w:val="00ED5329"/>
    <w:rsid w:val="00ED56E6"/>
    <w:rsid w:val="00EE0217"/>
    <w:rsid w:val="00EE55A7"/>
    <w:rsid w:val="00EE5DBF"/>
    <w:rsid w:val="00EF36F0"/>
    <w:rsid w:val="00F00F65"/>
    <w:rsid w:val="00F20B21"/>
    <w:rsid w:val="00F22469"/>
    <w:rsid w:val="00F26636"/>
    <w:rsid w:val="00F52CD2"/>
    <w:rsid w:val="00F77E94"/>
    <w:rsid w:val="00F806C2"/>
    <w:rsid w:val="00F872F2"/>
    <w:rsid w:val="00F94C34"/>
    <w:rsid w:val="00FA00B8"/>
    <w:rsid w:val="00FD4AAF"/>
    <w:rsid w:val="00FF3349"/>
    <w:rsid w:val="00FF3D73"/>
    <w:rsid w:val="04E7DF69"/>
    <w:rsid w:val="1A990315"/>
    <w:rsid w:val="51D6317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973E0"/>
  <w15:chartTrackingRefBased/>
  <w15:docId w15:val="{4E3CDD8C-1FD2-6148-9594-D4AB6777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572C8"/>
    <w:pPr>
      <w:keepNext/>
      <w:pBdr>
        <w:top w:val="single" w:sz="4" w:space="1" w:color="auto"/>
        <w:left w:val="single" w:sz="4" w:space="4" w:color="auto"/>
        <w:bottom w:val="single" w:sz="4" w:space="1" w:color="auto"/>
        <w:right w:val="single" w:sz="4" w:space="4" w:color="auto"/>
      </w:pBdr>
      <w:autoSpaceDE w:val="0"/>
      <w:autoSpaceDN w:val="0"/>
      <w:outlineLvl w:val="0"/>
    </w:pPr>
    <w:rPr>
      <w:rFonts w:ascii="Times New Roman" w:eastAsia="Times New Roman" w:hAnsi="Times New Roman" w:cs="Times New Roman"/>
      <w:b/>
      <w:bCs/>
      <w:i/>
      <w:iCs/>
      <w:sz w:val="32"/>
      <w:szCs w:val="32"/>
      <w:lang w:val="en-US" w:eastAsia="en-US"/>
    </w:rPr>
  </w:style>
  <w:style w:type="paragraph" w:styleId="Heading2">
    <w:name w:val="heading 2"/>
    <w:basedOn w:val="Normal"/>
    <w:next w:val="Normal"/>
    <w:link w:val="Heading2Char"/>
    <w:qFormat/>
    <w:rsid w:val="004572C8"/>
    <w:pPr>
      <w:keepNext/>
      <w:tabs>
        <w:tab w:val="left" w:pos="709"/>
      </w:tabs>
      <w:spacing w:line="280" w:lineRule="atLeast"/>
      <w:outlineLvl w:val="1"/>
    </w:pPr>
    <w:rPr>
      <w:rFonts w:ascii="Arial" w:eastAsia="Malgun Gothic" w:hAnsi="Arial" w:cs="Times New Roman"/>
      <w:b/>
      <w:lang w:val="en-GB" w:eastAsia="en-US"/>
    </w:rPr>
  </w:style>
  <w:style w:type="paragraph" w:styleId="Heading3">
    <w:name w:val="heading 3"/>
    <w:basedOn w:val="Normal"/>
    <w:next w:val="Normal"/>
    <w:link w:val="Heading3Char"/>
    <w:qFormat/>
    <w:rsid w:val="004572C8"/>
    <w:pPr>
      <w:keepNext/>
      <w:spacing w:before="240" w:after="60" w:line="276" w:lineRule="auto"/>
      <w:outlineLvl w:val="2"/>
    </w:pPr>
    <w:rPr>
      <w:rFonts w:ascii="Arial" w:eastAsia="Malgun Gothic" w:hAnsi="Arial" w:cs="Arial"/>
      <w:b/>
      <w:bCs/>
      <w:sz w:val="26"/>
      <w:szCs w:val="26"/>
      <w:lang w:eastAsia="ko-KR"/>
    </w:rPr>
  </w:style>
  <w:style w:type="paragraph" w:styleId="Heading4">
    <w:name w:val="heading 4"/>
    <w:basedOn w:val="Normal"/>
    <w:next w:val="Normal"/>
    <w:link w:val="Heading4Char"/>
    <w:qFormat/>
    <w:rsid w:val="004572C8"/>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4572C8"/>
    <w:pPr>
      <w:keepNext/>
      <w:tabs>
        <w:tab w:val="left" w:pos="709"/>
      </w:tabs>
      <w:jc w:val="both"/>
      <w:outlineLvl w:val="4"/>
    </w:pPr>
    <w:rPr>
      <w:rFonts w:ascii="Times New Roman" w:eastAsia="Malgun Gothic" w:hAnsi="Times New Roman" w:cs="Times New Roman"/>
      <w:b/>
      <w:bCs/>
      <w:i/>
      <w:iCs/>
      <w:sz w:val="20"/>
      <w:lang w:val="en-GB" w:eastAsia="en-US"/>
    </w:rPr>
  </w:style>
  <w:style w:type="paragraph" w:styleId="Heading6">
    <w:name w:val="heading 6"/>
    <w:basedOn w:val="Normal"/>
    <w:next w:val="Normal"/>
    <w:link w:val="Heading6Char"/>
    <w:qFormat/>
    <w:rsid w:val="004572C8"/>
    <w:pPr>
      <w:keepNext/>
      <w:tabs>
        <w:tab w:val="center" w:pos="4513"/>
      </w:tabs>
      <w:suppressAutoHyphens/>
      <w:ind w:left="-990" w:right="-1053"/>
      <w:jc w:val="center"/>
      <w:outlineLvl w:val="5"/>
    </w:pPr>
    <w:rPr>
      <w:rFonts w:ascii="Arial" w:eastAsia="Times New Roman" w:hAnsi="Arial" w:cs="Times New Roman"/>
      <w:b/>
      <w:sz w:val="20"/>
      <w:szCs w:val="20"/>
      <w:lang w:eastAsia="en-GB"/>
    </w:rPr>
  </w:style>
  <w:style w:type="paragraph" w:styleId="Heading7">
    <w:name w:val="heading 7"/>
    <w:basedOn w:val="Normal"/>
    <w:next w:val="Normal"/>
    <w:link w:val="Heading7Char"/>
    <w:qFormat/>
    <w:rsid w:val="004572C8"/>
    <w:pPr>
      <w:keepNext/>
      <w:tabs>
        <w:tab w:val="left" w:pos="-720"/>
      </w:tabs>
      <w:suppressAutoHyphens/>
      <w:jc w:val="center"/>
      <w:outlineLvl w:val="6"/>
    </w:pPr>
    <w:rPr>
      <w:rFonts w:ascii="Times New Roman" w:eastAsia="Times New Roman" w:hAnsi="Times New Roman" w:cs="Times New Roman"/>
      <w:b/>
      <w:spacing w:val="-2"/>
      <w:sz w:val="40"/>
      <w:szCs w:val="20"/>
      <w:lang w:val="en-GB" w:eastAsia="en-GB"/>
    </w:rPr>
  </w:style>
  <w:style w:type="paragraph" w:styleId="Heading8">
    <w:name w:val="heading 8"/>
    <w:basedOn w:val="Normal"/>
    <w:next w:val="Normal"/>
    <w:link w:val="Heading8Char"/>
    <w:qFormat/>
    <w:rsid w:val="004572C8"/>
    <w:pPr>
      <w:keepNext/>
      <w:pBdr>
        <w:bottom w:val="single" w:sz="12" w:space="1" w:color="auto"/>
      </w:pBdr>
      <w:tabs>
        <w:tab w:val="left" w:pos="360"/>
      </w:tabs>
      <w:jc w:val="center"/>
      <w:outlineLvl w:val="7"/>
    </w:pPr>
    <w:rPr>
      <w:rFonts w:ascii="Arial" w:eastAsia="Times New Roman" w:hAnsi="Arial" w:cs="Times New Roman"/>
      <w:b/>
      <w:sz w:val="28"/>
      <w:szCs w:val="20"/>
      <w:lang w:eastAsia="en-GB"/>
    </w:rPr>
  </w:style>
  <w:style w:type="paragraph" w:styleId="Heading9">
    <w:name w:val="heading 9"/>
    <w:basedOn w:val="Normal"/>
    <w:next w:val="Normal"/>
    <w:link w:val="Heading9Char"/>
    <w:qFormat/>
    <w:rsid w:val="004572C8"/>
    <w:pPr>
      <w:keepNext/>
      <w:tabs>
        <w:tab w:val="left" w:pos="-720"/>
      </w:tabs>
      <w:suppressAutoHyphens/>
      <w:outlineLvl w:val="8"/>
    </w:pPr>
    <w:rPr>
      <w:rFonts w:ascii="Times New Roman" w:eastAsia="Times New Roman" w:hAnsi="Times New Roman" w:cs="Times New Roman"/>
      <w:b/>
      <w:sz w:val="22"/>
      <w:szCs w:val="20"/>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F43"/>
    <w:pPr>
      <w:tabs>
        <w:tab w:val="center" w:pos="4680"/>
        <w:tab w:val="right" w:pos="9360"/>
      </w:tabs>
    </w:pPr>
  </w:style>
  <w:style w:type="character" w:customStyle="1" w:styleId="HeaderChar">
    <w:name w:val="Header Char"/>
    <w:basedOn w:val="DefaultParagraphFont"/>
    <w:link w:val="Header"/>
    <w:uiPriority w:val="99"/>
    <w:rsid w:val="003E2F43"/>
  </w:style>
  <w:style w:type="paragraph" w:styleId="Footer">
    <w:name w:val="footer"/>
    <w:basedOn w:val="Normal"/>
    <w:link w:val="FooterChar"/>
    <w:uiPriority w:val="99"/>
    <w:unhideWhenUsed/>
    <w:rsid w:val="003E2F43"/>
    <w:pPr>
      <w:tabs>
        <w:tab w:val="center" w:pos="4680"/>
        <w:tab w:val="right" w:pos="9360"/>
      </w:tabs>
    </w:pPr>
  </w:style>
  <w:style w:type="character" w:customStyle="1" w:styleId="FooterChar">
    <w:name w:val="Footer Char"/>
    <w:basedOn w:val="DefaultParagraphFont"/>
    <w:link w:val="Footer"/>
    <w:uiPriority w:val="99"/>
    <w:rsid w:val="003E2F43"/>
  </w:style>
  <w:style w:type="table" w:styleId="TableGrid">
    <w:name w:val="Table Grid"/>
    <w:basedOn w:val="TableNormal"/>
    <w:uiPriority w:val="39"/>
    <w:rsid w:val="00CA3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0A5"/>
    <w:rPr>
      <w:color w:val="0563C1" w:themeColor="hyperlink"/>
      <w:u w:val="single"/>
    </w:rPr>
  </w:style>
  <w:style w:type="character" w:customStyle="1" w:styleId="UnresolvedMention1">
    <w:name w:val="Unresolved Mention1"/>
    <w:basedOn w:val="DefaultParagraphFont"/>
    <w:uiPriority w:val="99"/>
    <w:semiHidden/>
    <w:unhideWhenUsed/>
    <w:rsid w:val="00CA30A5"/>
    <w:rPr>
      <w:color w:val="605E5C"/>
      <w:shd w:val="clear" w:color="auto" w:fill="E1DFDD"/>
    </w:rPr>
  </w:style>
  <w:style w:type="paragraph" w:styleId="ListParagraph">
    <w:name w:val="List Paragraph"/>
    <w:aliases w:val="2"/>
    <w:basedOn w:val="Normal"/>
    <w:link w:val="ListParagraphChar"/>
    <w:uiPriority w:val="34"/>
    <w:qFormat/>
    <w:rsid w:val="00F872F2"/>
    <w:pPr>
      <w:ind w:left="720"/>
      <w:contextualSpacing/>
    </w:pPr>
  </w:style>
  <w:style w:type="character" w:styleId="PageNumber">
    <w:name w:val="page number"/>
    <w:basedOn w:val="DefaultParagraphFont"/>
    <w:unhideWhenUsed/>
    <w:rsid w:val="00A003E6"/>
  </w:style>
  <w:style w:type="character" w:customStyle="1" w:styleId="Heading1Char">
    <w:name w:val="Heading 1 Char"/>
    <w:basedOn w:val="DefaultParagraphFont"/>
    <w:link w:val="Heading1"/>
    <w:rsid w:val="004572C8"/>
    <w:rPr>
      <w:rFonts w:ascii="Times New Roman" w:eastAsia="Times New Roman" w:hAnsi="Times New Roman" w:cs="Times New Roman"/>
      <w:b/>
      <w:bCs/>
      <w:i/>
      <w:iCs/>
      <w:sz w:val="32"/>
      <w:szCs w:val="32"/>
      <w:lang w:val="en-US" w:eastAsia="en-US"/>
    </w:rPr>
  </w:style>
  <w:style w:type="character" w:customStyle="1" w:styleId="Heading2Char">
    <w:name w:val="Heading 2 Char"/>
    <w:basedOn w:val="DefaultParagraphFont"/>
    <w:link w:val="Heading2"/>
    <w:rsid w:val="004572C8"/>
    <w:rPr>
      <w:rFonts w:ascii="Arial" w:eastAsia="Malgun Gothic" w:hAnsi="Arial" w:cs="Times New Roman"/>
      <w:b/>
      <w:lang w:val="en-GB" w:eastAsia="en-US"/>
    </w:rPr>
  </w:style>
  <w:style w:type="character" w:customStyle="1" w:styleId="Heading3Char">
    <w:name w:val="Heading 3 Char"/>
    <w:basedOn w:val="DefaultParagraphFont"/>
    <w:link w:val="Heading3"/>
    <w:rsid w:val="004572C8"/>
    <w:rPr>
      <w:rFonts w:ascii="Arial" w:eastAsia="Malgun Gothic" w:hAnsi="Arial" w:cs="Arial"/>
      <w:b/>
      <w:bCs/>
      <w:sz w:val="26"/>
      <w:szCs w:val="26"/>
      <w:lang w:eastAsia="ko-KR"/>
    </w:rPr>
  </w:style>
  <w:style w:type="character" w:customStyle="1" w:styleId="Heading4Char">
    <w:name w:val="Heading 4 Char"/>
    <w:basedOn w:val="DefaultParagraphFont"/>
    <w:link w:val="Heading4"/>
    <w:rsid w:val="004572C8"/>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4572C8"/>
    <w:rPr>
      <w:rFonts w:ascii="Times New Roman" w:eastAsia="Malgun Gothic" w:hAnsi="Times New Roman" w:cs="Times New Roman"/>
      <w:b/>
      <w:bCs/>
      <w:i/>
      <w:iCs/>
      <w:sz w:val="20"/>
      <w:lang w:val="en-GB" w:eastAsia="en-US"/>
    </w:rPr>
  </w:style>
  <w:style w:type="character" w:customStyle="1" w:styleId="Heading6Char">
    <w:name w:val="Heading 6 Char"/>
    <w:basedOn w:val="DefaultParagraphFont"/>
    <w:link w:val="Heading6"/>
    <w:rsid w:val="004572C8"/>
    <w:rPr>
      <w:rFonts w:ascii="Arial" w:eastAsia="Times New Roman" w:hAnsi="Arial" w:cs="Times New Roman"/>
      <w:b/>
      <w:sz w:val="20"/>
      <w:szCs w:val="20"/>
      <w:lang w:eastAsia="en-GB"/>
    </w:rPr>
  </w:style>
  <w:style w:type="character" w:customStyle="1" w:styleId="Heading7Char">
    <w:name w:val="Heading 7 Char"/>
    <w:basedOn w:val="DefaultParagraphFont"/>
    <w:link w:val="Heading7"/>
    <w:rsid w:val="004572C8"/>
    <w:rPr>
      <w:rFonts w:ascii="Times New Roman" w:eastAsia="Times New Roman" w:hAnsi="Times New Roman" w:cs="Times New Roman"/>
      <w:b/>
      <w:spacing w:val="-2"/>
      <w:sz w:val="40"/>
      <w:szCs w:val="20"/>
      <w:lang w:val="en-GB" w:eastAsia="en-GB"/>
    </w:rPr>
  </w:style>
  <w:style w:type="character" w:customStyle="1" w:styleId="Heading8Char">
    <w:name w:val="Heading 8 Char"/>
    <w:basedOn w:val="DefaultParagraphFont"/>
    <w:link w:val="Heading8"/>
    <w:rsid w:val="004572C8"/>
    <w:rPr>
      <w:rFonts w:ascii="Arial" w:eastAsia="Times New Roman" w:hAnsi="Arial" w:cs="Times New Roman"/>
      <w:b/>
      <w:sz w:val="28"/>
      <w:szCs w:val="20"/>
      <w:lang w:eastAsia="en-GB"/>
    </w:rPr>
  </w:style>
  <w:style w:type="character" w:customStyle="1" w:styleId="Heading9Char">
    <w:name w:val="Heading 9 Char"/>
    <w:basedOn w:val="DefaultParagraphFont"/>
    <w:link w:val="Heading9"/>
    <w:rsid w:val="004572C8"/>
    <w:rPr>
      <w:rFonts w:ascii="Times New Roman" w:eastAsia="Times New Roman" w:hAnsi="Times New Roman" w:cs="Times New Roman"/>
      <w:b/>
      <w:sz w:val="22"/>
      <w:szCs w:val="20"/>
      <w:u w:val="single"/>
      <w:lang w:val="en-GB" w:eastAsia="en-GB"/>
    </w:rPr>
  </w:style>
  <w:style w:type="numbering" w:customStyle="1" w:styleId="NoList1">
    <w:name w:val="No List1"/>
    <w:next w:val="NoList"/>
    <w:uiPriority w:val="99"/>
    <w:semiHidden/>
    <w:unhideWhenUsed/>
    <w:rsid w:val="004572C8"/>
  </w:style>
  <w:style w:type="table" w:customStyle="1" w:styleId="TableGrid1">
    <w:name w:val="Table Grid1"/>
    <w:basedOn w:val="TableNormal"/>
    <w:next w:val="TableGrid"/>
    <w:uiPriority w:val="39"/>
    <w:rsid w:val="0045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572C8"/>
    <w:pPr>
      <w:autoSpaceDE w:val="0"/>
      <w:autoSpaceDN w:val="0"/>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rsid w:val="004572C8"/>
    <w:rPr>
      <w:rFonts w:ascii="Tahoma" w:eastAsia="Times New Roman" w:hAnsi="Tahoma" w:cs="Tahoma"/>
      <w:sz w:val="16"/>
      <w:szCs w:val="16"/>
      <w:lang w:val="en-US" w:eastAsia="en-US"/>
    </w:rPr>
  </w:style>
  <w:style w:type="paragraph" w:styleId="Revision">
    <w:name w:val="Revision"/>
    <w:hidden/>
    <w:uiPriority w:val="99"/>
    <w:semiHidden/>
    <w:rsid w:val="004572C8"/>
    <w:rPr>
      <w:rFonts w:ascii="Times New Roman" w:eastAsia="Times New Roman" w:hAnsi="Times New Roman" w:cs="Times New Roman"/>
      <w:sz w:val="20"/>
      <w:szCs w:val="20"/>
      <w:lang w:val="en-US" w:eastAsia="en-US"/>
    </w:rPr>
  </w:style>
  <w:style w:type="paragraph" w:styleId="BodyText">
    <w:name w:val="Body Text"/>
    <w:aliases w:val="Normal H,HEA"/>
    <w:basedOn w:val="Normal"/>
    <w:link w:val="BodyTextChar"/>
    <w:rsid w:val="004572C8"/>
    <w:rPr>
      <w:rFonts w:ascii="Times New Roman" w:eastAsia="Times New Roman" w:hAnsi="Times New Roman" w:cs="Times New Roman"/>
      <w:szCs w:val="20"/>
      <w:lang w:val="en-GB" w:eastAsia="en-US"/>
    </w:rPr>
  </w:style>
  <w:style w:type="character" w:customStyle="1" w:styleId="BodyTextChar">
    <w:name w:val="Body Text Char"/>
    <w:aliases w:val="Normal H Char,HEA Char"/>
    <w:basedOn w:val="DefaultParagraphFont"/>
    <w:link w:val="BodyText"/>
    <w:rsid w:val="004572C8"/>
    <w:rPr>
      <w:rFonts w:ascii="Times New Roman" w:eastAsia="Times New Roman" w:hAnsi="Times New Roman" w:cs="Times New Roman"/>
      <w:szCs w:val="20"/>
      <w:lang w:val="en-GB" w:eastAsia="en-US"/>
    </w:rPr>
  </w:style>
  <w:style w:type="paragraph" w:styleId="BodyTextIndent2">
    <w:name w:val="Body Text Indent 2"/>
    <w:basedOn w:val="Normal"/>
    <w:link w:val="BodyTextIndent2Char"/>
    <w:rsid w:val="004572C8"/>
    <w:pPr>
      <w:autoSpaceDE w:val="0"/>
      <w:autoSpaceDN w:val="0"/>
      <w:spacing w:after="120" w:line="480" w:lineRule="auto"/>
      <w:ind w:left="283"/>
    </w:pPr>
    <w:rPr>
      <w:rFonts w:ascii="Times New Roman" w:eastAsia="Times New Roman" w:hAnsi="Times New Roman" w:cs="Times New Roman"/>
      <w:sz w:val="20"/>
      <w:szCs w:val="20"/>
      <w:lang w:val="en-US" w:eastAsia="en-US"/>
    </w:rPr>
  </w:style>
  <w:style w:type="character" w:customStyle="1" w:styleId="BodyTextIndent2Char">
    <w:name w:val="Body Text Indent 2 Char"/>
    <w:basedOn w:val="DefaultParagraphFont"/>
    <w:link w:val="BodyTextIndent2"/>
    <w:rsid w:val="004572C8"/>
    <w:rPr>
      <w:rFonts w:ascii="Times New Roman" w:eastAsia="Times New Roman" w:hAnsi="Times New Roman" w:cs="Times New Roman"/>
      <w:sz w:val="20"/>
      <w:szCs w:val="20"/>
      <w:lang w:val="en-US" w:eastAsia="en-US"/>
    </w:rPr>
  </w:style>
  <w:style w:type="paragraph" w:styleId="NormalWeb">
    <w:name w:val="Normal (Web)"/>
    <w:basedOn w:val="Normal"/>
    <w:uiPriority w:val="99"/>
    <w:unhideWhenUsed/>
    <w:rsid w:val="004572C8"/>
    <w:pPr>
      <w:spacing w:before="100" w:beforeAutospacing="1" w:after="100" w:afterAutospacing="1"/>
    </w:pPr>
    <w:rPr>
      <w:rFonts w:ascii="Times New Roman" w:eastAsia="Times New Roman" w:hAnsi="Times New Roman" w:cs="Times New Roman"/>
      <w:lang w:eastAsia="en-IE"/>
    </w:rPr>
  </w:style>
  <w:style w:type="paragraph" w:customStyle="1" w:styleId="Default">
    <w:name w:val="Default"/>
    <w:rsid w:val="004572C8"/>
    <w:pPr>
      <w:autoSpaceDE w:val="0"/>
      <w:autoSpaceDN w:val="0"/>
      <w:adjustRightInd w:val="0"/>
    </w:pPr>
    <w:rPr>
      <w:rFonts w:ascii="Arial" w:eastAsia="Malgun Gothic" w:hAnsi="Arial" w:cs="Arial"/>
      <w:color w:val="000000"/>
      <w:lang w:eastAsia="ko-KR"/>
    </w:rPr>
  </w:style>
  <w:style w:type="paragraph" w:customStyle="1" w:styleId="ColorfulList-Accent11">
    <w:name w:val="Colorful List - Accent 11"/>
    <w:basedOn w:val="Normal"/>
    <w:qFormat/>
    <w:rsid w:val="004572C8"/>
    <w:pPr>
      <w:spacing w:after="200" w:line="276" w:lineRule="auto"/>
      <w:ind w:left="720"/>
    </w:pPr>
    <w:rPr>
      <w:rFonts w:ascii="Calibri" w:eastAsia="Malgun Gothic" w:hAnsi="Calibri" w:cs="Times New Roman"/>
      <w:sz w:val="22"/>
      <w:szCs w:val="22"/>
      <w:lang w:eastAsia="ko-KR"/>
    </w:rPr>
  </w:style>
  <w:style w:type="paragraph" w:styleId="CommentText">
    <w:name w:val="annotation text"/>
    <w:basedOn w:val="Normal"/>
    <w:link w:val="CommentTextChar"/>
    <w:rsid w:val="004572C8"/>
    <w:rPr>
      <w:rFonts w:ascii="Courier" w:eastAsia="Times New Roman" w:hAnsi="Courier" w:cs="Times New Roman"/>
      <w:sz w:val="20"/>
      <w:szCs w:val="20"/>
      <w:lang w:val="en-GB" w:eastAsia="en-GB"/>
    </w:rPr>
  </w:style>
  <w:style w:type="character" w:customStyle="1" w:styleId="CommentTextChar">
    <w:name w:val="Comment Text Char"/>
    <w:basedOn w:val="DefaultParagraphFont"/>
    <w:link w:val="CommentText"/>
    <w:rsid w:val="004572C8"/>
    <w:rPr>
      <w:rFonts w:ascii="Courier" w:eastAsia="Times New Roman" w:hAnsi="Courier" w:cs="Times New Roman"/>
      <w:sz w:val="20"/>
      <w:szCs w:val="20"/>
      <w:lang w:val="en-GB" w:eastAsia="en-GB"/>
    </w:rPr>
  </w:style>
  <w:style w:type="paragraph" w:styleId="Title">
    <w:name w:val="Title"/>
    <w:basedOn w:val="Normal"/>
    <w:link w:val="TitleChar"/>
    <w:qFormat/>
    <w:rsid w:val="004572C8"/>
    <w:pPr>
      <w:ind w:right="-694"/>
      <w:jc w:val="center"/>
    </w:pPr>
    <w:rPr>
      <w:rFonts w:ascii="Arial" w:eastAsia="Times New Roman" w:hAnsi="Arial" w:cs="Times New Roman"/>
      <w:b/>
      <w:sz w:val="32"/>
      <w:szCs w:val="20"/>
      <w:lang w:val="en-GB" w:eastAsia="en-GB"/>
    </w:rPr>
  </w:style>
  <w:style w:type="character" w:customStyle="1" w:styleId="TitleChar">
    <w:name w:val="Title Char"/>
    <w:basedOn w:val="DefaultParagraphFont"/>
    <w:link w:val="Title"/>
    <w:rsid w:val="004572C8"/>
    <w:rPr>
      <w:rFonts w:ascii="Arial" w:eastAsia="Times New Roman" w:hAnsi="Arial" w:cs="Times New Roman"/>
      <w:b/>
      <w:sz w:val="32"/>
      <w:szCs w:val="20"/>
      <w:lang w:val="en-GB" w:eastAsia="en-GB"/>
    </w:rPr>
  </w:style>
  <w:style w:type="paragraph" w:styleId="BodyText2">
    <w:name w:val="Body Text 2"/>
    <w:basedOn w:val="Normal"/>
    <w:link w:val="BodyText2Char"/>
    <w:rsid w:val="004572C8"/>
    <w:pPr>
      <w:jc w:val="both"/>
    </w:pPr>
    <w:rPr>
      <w:rFonts w:ascii="Times New Roman" w:eastAsia="Times New Roman" w:hAnsi="Times New Roman" w:cs="Times New Roman"/>
      <w:color w:val="000000"/>
      <w:szCs w:val="20"/>
      <w:lang w:val="en-GB" w:eastAsia="en-GB"/>
    </w:rPr>
  </w:style>
  <w:style w:type="character" w:customStyle="1" w:styleId="BodyText2Char">
    <w:name w:val="Body Text 2 Char"/>
    <w:basedOn w:val="DefaultParagraphFont"/>
    <w:link w:val="BodyText2"/>
    <w:rsid w:val="004572C8"/>
    <w:rPr>
      <w:rFonts w:ascii="Times New Roman" w:eastAsia="Times New Roman" w:hAnsi="Times New Roman" w:cs="Times New Roman"/>
      <w:color w:val="000000"/>
      <w:szCs w:val="20"/>
      <w:lang w:val="en-GB" w:eastAsia="en-GB"/>
    </w:rPr>
  </w:style>
  <w:style w:type="paragraph" w:styleId="BodyText3">
    <w:name w:val="Body Text 3"/>
    <w:basedOn w:val="Normal"/>
    <w:link w:val="BodyText3Char"/>
    <w:rsid w:val="004572C8"/>
    <w:pPr>
      <w:tabs>
        <w:tab w:val="left" w:pos="-720"/>
        <w:tab w:val="left" w:pos="0"/>
        <w:tab w:val="left" w:pos="720"/>
        <w:tab w:val="left" w:pos="1440"/>
      </w:tabs>
      <w:suppressAutoHyphens/>
    </w:pPr>
    <w:rPr>
      <w:rFonts w:ascii="Arial" w:eastAsia="Times New Roman" w:hAnsi="Arial" w:cs="Times New Roman"/>
      <w:sz w:val="21"/>
      <w:szCs w:val="20"/>
      <w:lang w:val="en-GB" w:eastAsia="en-GB"/>
    </w:rPr>
  </w:style>
  <w:style w:type="character" w:customStyle="1" w:styleId="BodyText3Char">
    <w:name w:val="Body Text 3 Char"/>
    <w:basedOn w:val="DefaultParagraphFont"/>
    <w:link w:val="BodyText3"/>
    <w:rsid w:val="004572C8"/>
    <w:rPr>
      <w:rFonts w:ascii="Arial" w:eastAsia="Times New Roman" w:hAnsi="Arial" w:cs="Times New Roman"/>
      <w:sz w:val="21"/>
      <w:szCs w:val="20"/>
      <w:lang w:val="en-GB" w:eastAsia="en-GB"/>
    </w:rPr>
  </w:style>
  <w:style w:type="paragraph" w:styleId="BodyTextIndent3">
    <w:name w:val="Body Text Indent 3"/>
    <w:basedOn w:val="Normal"/>
    <w:link w:val="BodyTextIndent3Char"/>
    <w:rsid w:val="004572C8"/>
    <w:pPr>
      <w:ind w:hanging="66"/>
    </w:pPr>
    <w:rPr>
      <w:rFonts w:ascii="Times New Roman" w:eastAsia="Times New Roman" w:hAnsi="Times New Roman" w:cs="Times New Roman"/>
      <w:szCs w:val="20"/>
      <w:lang w:val="en-GB" w:eastAsia="en-GB"/>
    </w:rPr>
  </w:style>
  <w:style w:type="character" w:customStyle="1" w:styleId="BodyTextIndent3Char">
    <w:name w:val="Body Text Indent 3 Char"/>
    <w:basedOn w:val="DefaultParagraphFont"/>
    <w:link w:val="BodyTextIndent3"/>
    <w:rsid w:val="004572C8"/>
    <w:rPr>
      <w:rFonts w:ascii="Times New Roman" w:eastAsia="Times New Roman" w:hAnsi="Times New Roman" w:cs="Times New Roman"/>
      <w:szCs w:val="20"/>
      <w:lang w:val="en-GB" w:eastAsia="en-GB"/>
    </w:rPr>
  </w:style>
  <w:style w:type="character" w:styleId="FollowedHyperlink">
    <w:name w:val="FollowedHyperlink"/>
    <w:rsid w:val="004572C8"/>
    <w:rPr>
      <w:color w:val="606420"/>
      <w:u w:val="single"/>
    </w:rPr>
  </w:style>
  <w:style w:type="paragraph" w:customStyle="1" w:styleId="DefaultText">
    <w:name w:val="Default Text"/>
    <w:basedOn w:val="Normal"/>
    <w:rsid w:val="004572C8"/>
    <w:pPr>
      <w:widowControl w:val="0"/>
    </w:pPr>
    <w:rPr>
      <w:rFonts w:ascii="Times New Roman" w:eastAsia="Times New Roman" w:hAnsi="Times New Roman" w:cs="Times New Roman"/>
      <w:snapToGrid w:val="0"/>
      <w:szCs w:val="20"/>
      <w:lang w:eastAsia="en-US"/>
    </w:rPr>
  </w:style>
  <w:style w:type="character" w:styleId="Emphasis">
    <w:name w:val="Emphasis"/>
    <w:qFormat/>
    <w:rsid w:val="004572C8"/>
    <w:rPr>
      <w:i/>
      <w:iCs/>
    </w:rPr>
  </w:style>
  <w:style w:type="paragraph" w:styleId="DocumentMap">
    <w:name w:val="Document Map"/>
    <w:basedOn w:val="Normal"/>
    <w:link w:val="DocumentMapChar"/>
    <w:rsid w:val="004572C8"/>
    <w:pPr>
      <w:shd w:val="clear" w:color="auto" w:fill="00008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rsid w:val="004572C8"/>
    <w:rPr>
      <w:rFonts w:ascii="Tahoma" w:eastAsia="Times New Roman" w:hAnsi="Tahoma" w:cs="Tahoma"/>
      <w:sz w:val="20"/>
      <w:szCs w:val="20"/>
      <w:shd w:val="clear" w:color="auto" w:fill="000080"/>
      <w:lang w:eastAsia="en-GB"/>
    </w:rPr>
  </w:style>
  <w:style w:type="paragraph" w:customStyle="1" w:styleId="CharCharCharCharCharCharChar1CharCharCharCharCharChar">
    <w:name w:val="Char Char Char Char Char Char Char1 Char Char Char Char Char Char"/>
    <w:basedOn w:val="Normal"/>
    <w:rsid w:val="004572C8"/>
    <w:pPr>
      <w:spacing w:before="120" w:after="160" w:line="240" w:lineRule="exact"/>
      <w:jc w:val="both"/>
    </w:pPr>
    <w:rPr>
      <w:rFonts w:ascii="Verdana" w:eastAsia="Times New Roman" w:hAnsi="Verdana" w:cs="Times New Roman"/>
      <w:sz w:val="20"/>
      <w:szCs w:val="20"/>
      <w:lang w:val="en-GB" w:eastAsia="en-US"/>
    </w:rPr>
  </w:style>
  <w:style w:type="paragraph" w:styleId="BodyTextIndent">
    <w:name w:val="Body Text Indent"/>
    <w:basedOn w:val="Normal"/>
    <w:link w:val="BodyTextIndentChar"/>
    <w:rsid w:val="004572C8"/>
    <w:pPr>
      <w:spacing w:after="120"/>
      <w:ind w:left="283"/>
    </w:pPr>
    <w:rPr>
      <w:rFonts w:ascii="Arial" w:eastAsia="Times New Roman" w:hAnsi="Arial" w:cs="Times New Roman"/>
      <w:sz w:val="20"/>
      <w:szCs w:val="20"/>
      <w:lang w:eastAsia="en-GB"/>
    </w:rPr>
  </w:style>
  <w:style w:type="character" w:customStyle="1" w:styleId="BodyTextIndentChar">
    <w:name w:val="Body Text Indent Char"/>
    <w:basedOn w:val="DefaultParagraphFont"/>
    <w:link w:val="BodyTextIndent"/>
    <w:rsid w:val="004572C8"/>
    <w:rPr>
      <w:rFonts w:ascii="Arial" w:eastAsia="Times New Roman" w:hAnsi="Arial" w:cs="Times New Roman"/>
      <w:sz w:val="20"/>
      <w:szCs w:val="20"/>
      <w:lang w:eastAsia="en-GB"/>
    </w:rPr>
  </w:style>
  <w:style w:type="paragraph" w:customStyle="1" w:styleId="CharCharCharCharCharCharChar">
    <w:name w:val="Char Char Char Char Char Char Char"/>
    <w:basedOn w:val="Normal"/>
    <w:rsid w:val="004572C8"/>
    <w:pPr>
      <w:spacing w:after="160" w:line="240" w:lineRule="exact"/>
    </w:pPr>
    <w:rPr>
      <w:rFonts w:ascii="Tahoma" w:eastAsia="Times New Roman" w:hAnsi="Tahoma" w:cs="Times New Roman"/>
      <w:sz w:val="20"/>
      <w:szCs w:val="20"/>
      <w:lang w:val="en-US" w:eastAsia="en-US"/>
    </w:rPr>
  </w:style>
  <w:style w:type="character" w:styleId="CommentReference">
    <w:name w:val="annotation reference"/>
    <w:rsid w:val="004572C8"/>
    <w:rPr>
      <w:sz w:val="16"/>
      <w:szCs w:val="16"/>
    </w:rPr>
  </w:style>
  <w:style w:type="paragraph" w:styleId="CommentSubject">
    <w:name w:val="annotation subject"/>
    <w:basedOn w:val="CommentText"/>
    <w:next w:val="CommentText"/>
    <w:link w:val="CommentSubjectChar"/>
    <w:rsid w:val="004572C8"/>
    <w:rPr>
      <w:rFonts w:ascii="Arial" w:hAnsi="Arial"/>
      <w:b/>
      <w:bCs/>
      <w:lang w:val="en-IE"/>
    </w:rPr>
  </w:style>
  <w:style w:type="character" w:customStyle="1" w:styleId="CommentSubjectChar">
    <w:name w:val="Comment Subject Char"/>
    <w:basedOn w:val="CommentTextChar"/>
    <w:link w:val="CommentSubject"/>
    <w:rsid w:val="004572C8"/>
    <w:rPr>
      <w:rFonts w:ascii="Arial" w:eastAsia="Times New Roman" w:hAnsi="Arial" w:cs="Times New Roman"/>
      <w:b/>
      <w:bCs/>
      <w:sz w:val="20"/>
      <w:szCs w:val="20"/>
      <w:lang w:val="en-GB" w:eastAsia="en-GB"/>
    </w:rPr>
  </w:style>
  <w:style w:type="paragraph" w:styleId="FootnoteText">
    <w:name w:val="footnote text"/>
    <w:basedOn w:val="Normal"/>
    <w:link w:val="FootnoteTextChar"/>
    <w:rsid w:val="004572C8"/>
    <w:rPr>
      <w:rFonts w:ascii="Times New Roman" w:eastAsia="Times New Roman" w:hAnsi="Times New Roman" w:cs="Times New Roman"/>
      <w:sz w:val="20"/>
      <w:szCs w:val="20"/>
      <w:lang w:eastAsia="en-IE"/>
    </w:rPr>
  </w:style>
  <w:style w:type="character" w:customStyle="1" w:styleId="FootnoteTextChar">
    <w:name w:val="Footnote Text Char"/>
    <w:basedOn w:val="DefaultParagraphFont"/>
    <w:link w:val="FootnoteText"/>
    <w:rsid w:val="004572C8"/>
    <w:rPr>
      <w:rFonts w:ascii="Times New Roman" w:eastAsia="Times New Roman" w:hAnsi="Times New Roman" w:cs="Times New Roman"/>
      <w:sz w:val="20"/>
      <w:szCs w:val="20"/>
      <w:lang w:eastAsia="en-IE"/>
    </w:rPr>
  </w:style>
  <w:style w:type="character" w:styleId="FootnoteReference">
    <w:name w:val="footnote reference"/>
    <w:rsid w:val="004572C8"/>
    <w:rPr>
      <w:vertAlign w:val="superscript"/>
    </w:rPr>
  </w:style>
  <w:style w:type="paragraph" w:styleId="PlainText">
    <w:name w:val="Plain Text"/>
    <w:basedOn w:val="Normal"/>
    <w:link w:val="PlainTextChar"/>
    <w:rsid w:val="004572C8"/>
    <w:pPr>
      <w:spacing w:before="100" w:beforeAutospacing="1" w:after="100" w:afterAutospacing="1"/>
    </w:pPr>
    <w:rPr>
      <w:rFonts w:ascii="Times New Roman" w:eastAsia="Times New Roman" w:hAnsi="Times New Roman" w:cs="Times New Roman"/>
      <w:color w:val="000000"/>
      <w:lang w:val="en-GB" w:eastAsia="en-US"/>
    </w:rPr>
  </w:style>
  <w:style w:type="character" w:customStyle="1" w:styleId="PlainTextChar">
    <w:name w:val="Plain Text Char"/>
    <w:basedOn w:val="DefaultParagraphFont"/>
    <w:link w:val="PlainText"/>
    <w:rsid w:val="004572C8"/>
    <w:rPr>
      <w:rFonts w:ascii="Times New Roman" w:eastAsia="Times New Roman" w:hAnsi="Times New Roman" w:cs="Times New Roman"/>
      <w:color w:val="000000"/>
      <w:lang w:val="en-GB" w:eastAsia="en-US"/>
    </w:rPr>
  </w:style>
  <w:style w:type="character" w:styleId="HTMLCite">
    <w:name w:val="HTML Cite"/>
    <w:rsid w:val="004572C8"/>
    <w:rPr>
      <w:i/>
      <w:iCs/>
    </w:rPr>
  </w:style>
  <w:style w:type="paragraph" w:styleId="Caption">
    <w:name w:val="caption"/>
    <w:basedOn w:val="Normal"/>
    <w:next w:val="Normal"/>
    <w:qFormat/>
    <w:rsid w:val="004572C8"/>
    <w:pPr>
      <w:widowControl w:val="0"/>
      <w:tabs>
        <w:tab w:val="center" w:pos="5521"/>
      </w:tabs>
      <w:autoSpaceDE w:val="0"/>
      <w:autoSpaceDN w:val="0"/>
      <w:adjustRightInd w:val="0"/>
    </w:pPr>
    <w:rPr>
      <w:rFonts w:ascii="Arial" w:eastAsia="Times New Roman" w:hAnsi="Arial" w:cs="Arial"/>
      <w:b/>
      <w:bCs/>
      <w:sz w:val="28"/>
      <w:szCs w:val="28"/>
      <w:lang w:val="en-AU" w:eastAsia="en-US"/>
    </w:rPr>
  </w:style>
  <w:style w:type="paragraph" w:styleId="ListBullet">
    <w:name w:val="List Bullet"/>
    <w:basedOn w:val="Normal"/>
    <w:rsid w:val="004572C8"/>
    <w:pPr>
      <w:tabs>
        <w:tab w:val="num" w:pos="360"/>
      </w:tabs>
      <w:autoSpaceDE w:val="0"/>
      <w:autoSpaceDN w:val="0"/>
      <w:ind w:left="360" w:hanging="360"/>
    </w:pPr>
    <w:rPr>
      <w:rFonts w:ascii="Times New Roman" w:eastAsia="Times New Roman" w:hAnsi="Times New Roman" w:cs="Times New Roman"/>
      <w:sz w:val="20"/>
      <w:szCs w:val="20"/>
      <w:lang w:eastAsia="en-US"/>
    </w:rPr>
  </w:style>
  <w:style w:type="character" w:customStyle="1" w:styleId="definition">
    <w:name w:val="definition"/>
    <w:rsid w:val="004572C8"/>
  </w:style>
  <w:style w:type="character" w:customStyle="1" w:styleId="translated1">
    <w:name w:val="translated1"/>
    <w:rsid w:val="004572C8"/>
    <w:rPr>
      <w:color w:val="2C5A26"/>
    </w:rPr>
  </w:style>
  <w:style w:type="character" w:customStyle="1" w:styleId="ListParagraphChar">
    <w:name w:val="List Paragraph Char"/>
    <w:aliases w:val="2 Char"/>
    <w:basedOn w:val="DefaultParagraphFont"/>
    <w:link w:val="ListParagraph"/>
    <w:uiPriority w:val="34"/>
    <w:qFormat/>
    <w:locked/>
    <w:rsid w:val="006A2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7205">
      <w:bodyDiv w:val="1"/>
      <w:marLeft w:val="0"/>
      <w:marRight w:val="0"/>
      <w:marTop w:val="0"/>
      <w:marBottom w:val="0"/>
      <w:divBdr>
        <w:top w:val="none" w:sz="0" w:space="0" w:color="auto"/>
        <w:left w:val="none" w:sz="0" w:space="0" w:color="auto"/>
        <w:bottom w:val="none" w:sz="0" w:space="0" w:color="auto"/>
        <w:right w:val="none" w:sz="0" w:space="0" w:color="auto"/>
      </w:divBdr>
    </w:div>
    <w:div w:id="10974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constructinnovate.i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universityofgalway.ie/about-us/jobs/" TargetMode="External"/><Relationship Id="rId7" Type="http://schemas.openxmlformats.org/officeDocument/2006/relationships/settings" Target="settings.xml"/><Relationship Id="rId12" Type="http://schemas.openxmlformats.org/officeDocument/2006/relationships/image" Target="cid:image001.jpg@01D8C9DC.4BEF9450" TargetMode="External"/><Relationship Id="rId17" Type="http://schemas.openxmlformats.org/officeDocument/2006/relationships/hyperlink" Target="https://www.enterprise-ireland.com/en/research-innovation/companies/collaborate-with-companies-research-institutes/technology-centres.html" TargetMode="External"/><Relationship Id="rId25" Type="http://schemas.openxmlformats.org/officeDocument/2006/relationships/hyperlink" Target="https://www.enterprise-ireland.com/en/research-innovation/companies/collaborate-with-companies-research-institutes/technology-centres.html" TargetMode="External"/><Relationship Id="rId2" Type="http://schemas.openxmlformats.org/officeDocument/2006/relationships/customXml" Target="../customXml/item2.xml"/><Relationship Id="rId16" Type="http://schemas.openxmlformats.org/officeDocument/2006/relationships/hyperlink" Target="https://www.constructinnovate.ie/" TargetMode="External"/><Relationship Id="rId20" Type="http://schemas.openxmlformats.org/officeDocument/2006/relationships/hyperlink" Target="http://www.dbei.i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nstructinnovate.i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niversityofgalway.ie/cki/introduction/strateg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BD7100D2A61F47AF639E7DB903E9CA" ma:contentTypeVersion="14" ma:contentTypeDescription="Create a new document." ma:contentTypeScope="" ma:versionID="ba97cb26ec30614c9fe0964a4968ae4e">
  <xsd:schema xmlns:xsd="http://www.w3.org/2001/XMLSchema" xmlns:xs="http://www.w3.org/2001/XMLSchema" xmlns:p="http://schemas.microsoft.com/office/2006/metadata/properties" xmlns:ns3="b663f615-fc36-4b6f-9309-2a311bb8374c" xmlns:ns4="e85c2d6a-d360-47f7-b1c6-114fcafc306e" targetNamespace="http://schemas.microsoft.com/office/2006/metadata/properties" ma:root="true" ma:fieldsID="1bf9dc426122e6673506349517950465" ns3:_="" ns4:_="">
    <xsd:import namespace="b663f615-fc36-4b6f-9309-2a311bb8374c"/>
    <xsd:import namespace="e85c2d6a-d360-47f7-b1c6-114fcafc30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3f615-fc36-4b6f-9309-2a311bb837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c2d6a-d360-47f7-b1c6-114fcafc30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A277-6414-442D-9B16-E22A33416C9B}">
  <ds:schemaRefs>
    <ds:schemaRef ds:uri="http://schemas.microsoft.com/sharepoint/v3/contenttype/forms"/>
  </ds:schemaRefs>
</ds:datastoreItem>
</file>

<file path=customXml/itemProps2.xml><?xml version="1.0" encoding="utf-8"?>
<ds:datastoreItem xmlns:ds="http://schemas.openxmlformats.org/officeDocument/2006/customXml" ds:itemID="{34593C96-4347-4385-B6E0-3A277A486A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9DC8AD-D178-4FEA-9571-A1A6D7E0B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3f615-fc36-4b6f-9309-2a311bb8374c"/>
    <ds:schemaRef ds:uri="e85c2d6a-d360-47f7-b1c6-114fcafc3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B75BEE-5B0B-43E0-81EF-AF8B8597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2683</Words>
  <Characters>15296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Kelly</dc:creator>
  <cp:keywords/>
  <dc:description/>
  <cp:lastModifiedBy>Miriam Smith</cp:lastModifiedBy>
  <cp:revision>2</cp:revision>
  <dcterms:created xsi:type="dcterms:W3CDTF">2022-10-07T09:01:00Z</dcterms:created>
  <dcterms:modified xsi:type="dcterms:W3CDTF">2022-10-07T09:01:00Z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0x01010063BD7100D2A61F47AF639E7DB903E9CA</vt:lpwstr>
  </property>
  <property fmtid="{D5CDD505-2E9C-101B-9397-08002B2CF9AE}" pid="3" name="_AdHocReviewCycleID">
    <vt:i4>-1747405239</vt:i4>
  </property>
  <property fmtid="{D5CDD505-2E9C-101B-9397-08002B2CF9AE}" pid="4" name="_NewReviewCycle">
    <vt:lpwstr/>
  </property>
  <property fmtid="{D5CDD505-2E9C-101B-9397-08002B2CF9AE}" pid="5" name="_EmailSubject">
    <vt:lpwstr>Construction Technology Centre -  Promotion of Centre Manager Vacancy</vt:lpwstr>
  </property>
  <property fmtid="{D5CDD505-2E9C-101B-9397-08002B2CF9AE}" pid="6" name="_AuthorEmail">
    <vt:lpwstr>Declan.McGee@enterprise-ireland.com</vt:lpwstr>
  </property>
  <property fmtid="{D5CDD505-2E9C-101B-9397-08002B2CF9AE}" pid="7" name="_AuthorEmailDisplayName">
    <vt:lpwstr>McGee, Declan</vt:lpwstr>
  </property>
  <property fmtid="{D5CDD505-2E9C-101B-9397-08002B2CF9AE}" pid="8" name="_ReviewingToolsShownOnce">
    <vt:lpwstr/>
  </property>
</Properties>
</file>