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1C8F" w14:textId="6B825F09" w:rsidR="00203E78" w:rsidRDefault="003E5361">
      <w:pPr>
        <w:tabs>
          <w:tab w:val="left" w:pos="7147"/>
        </w:tabs>
        <w:ind w:left="10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C85BBEC" wp14:editId="72F39040">
            <wp:extent cx="2769765" cy="5334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62" cy="53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13311CA4" wp14:editId="13311CA5">
            <wp:extent cx="2385332" cy="5640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32" cy="5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11C90" w14:textId="77777777" w:rsidR="00203E78" w:rsidRDefault="00203E78">
      <w:pPr>
        <w:pStyle w:val="BodyText"/>
        <w:rPr>
          <w:rFonts w:ascii="Times New Roman"/>
          <w:sz w:val="20"/>
        </w:rPr>
      </w:pPr>
    </w:p>
    <w:p w14:paraId="13311C91" w14:textId="77777777" w:rsidR="00203E78" w:rsidRDefault="00203E78">
      <w:pPr>
        <w:pStyle w:val="BodyText"/>
        <w:spacing w:before="3"/>
        <w:rPr>
          <w:rFonts w:ascii="Times New Roman"/>
          <w:sz w:val="28"/>
        </w:rPr>
      </w:pPr>
    </w:p>
    <w:p w14:paraId="13311C92" w14:textId="77777777" w:rsidR="00203E78" w:rsidRDefault="003E5361">
      <w:pPr>
        <w:pStyle w:val="Title"/>
      </w:pPr>
      <w:r>
        <w:rPr>
          <w:color w:val="401E6B"/>
          <w:w w:val="105"/>
        </w:rPr>
        <w:t>Sponsorship</w:t>
      </w:r>
      <w:r>
        <w:rPr>
          <w:color w:val="401E6B"/>
          <w:spacing w:val="-18"/>
          <w:w w:val="105"/>
        </w:rPr>
        <w:t xml:space="preserve"> </w:t>
      </w:r>
      <w:r>
        <w:rPr>
          <w:color w:val="401E6B"/>
          <w:w w:val="105"/>
        </w:rPr>
        <w:t>Declaration</w:t>
      </w:r>
    </w:p>
    <w:p w14:paraId="13311C93" w14:textId="77777777" w:rsidR="00203E78" w:rsidRDefault="00203E78">
      <w:pPr>
        <w:pStyle w:val="BodyText"/>
        <w:rPr>
          <w:sz w:val="20"/>
        </w:rPr>
      </w:pPr>
    </w:p>
    <w:p w14:paraId="13311C94" w14:textId="77777777" w:rsidR="00203E78" w:rsidRDefault="00203E78">
      <w:pPr>
        <w:pStyle w:val="BodyText"/>
        <w:spacing w:before="6"/>
        <w:rPr>
          <w:sz w:val="20"/>
        </w:rPr>
      </w:pPr>
    </w:p>
    <w:p w14:paraId="13311C95" w14:textId="77777777" w:rsidR="00203E78" w:rsidRDefault="003E5361">
      <w:pPr>
        <w:pStyle w:val="Heading1"/>
      </w:pPr>
      <w:r>
        <w:rPr>
          <w:color w:val="F47B29"/>
          <w:w w:val="105"/>
        </w:rPr>
        <w:t>Sponsor</w:t>
      </w:r>
    </w:p>
    <w:p w14:paraId="13311C96" w14:textId="77777777" w:rsidR="00203E78" w:rsidRDefault="00203E78">
      <w:pPr>
        <w:pStyle w:val="BodyText"/>
        <w:spacing w:before="5"/>
        <w:rPr>
          <w:sz w:val="33"/>
        </w:rPr>
      </w:pPr>
    </w:p>
    <w:p w14:paraId="13311C97" w14:textId="77777777" w:rsidR="00203E78" w:rsidRDefault="003E5361">
      <w:pPr>
        <w:pStyle w:val="BodyText"/>
        <w:spacing w:line="348" w:lineRule="auto"/>
        <w:ind w:left="144"/>
      </w:pPr>
      <w:r>
        <w:rPr>
          <w:color w:val="231F20"/>
          <w:w w:val="105"/>
        </w:rPr>
        <w:t>I declare that the enclosed submissions (résumé, mandatory and technical competency record, structured learning record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critical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analysis)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true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accurate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record,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completed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applicant.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documentation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 prepared in line with this guide. The applicant has met the competencies and levels as per the APC Requirements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Competencies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guide.</w:t>
      </w:r>
    </w:p>
    <w:p w14:paraId="13311C98" w14:textId="77777777" w:rsidR="00203E78" w:rsidRDefault="003E5361">
      <w:pPr>
        <w:pStyle w:val="BodyText"/>
        <w:spacing w:before="8"/>
        <w:rPr>
          <w:sz w:val="9"/>
        </w:rPr>
      </w:pPr>
      <w:r>
        <w:pict w14:anchorId="13311CA7">
          <v:group id="docshapegroup1" o:spid="_x0000_s1027" style="position:absolute;margin-left:28.2pt;margin-top:6.8pt;width:538.6pt;height:108.25pt;z-index:-15728640;mso-wrap-distance-left:0;mso-wrap-distance-right:0;mso-position-horizontal-relative:page" coordorigin="564,136" coordsize="10772,2165">
            <v:line id="_x0000_s1032" style="position:absolute" from="2264,787" to="9191,787" strokecolor="#221e1f" strokeweight=".45pt"/>
            <v:rect id="docshape2" o:spid="_x0000_s1031" style="position:absolute;left:568;top:140;width:10764;height:2157" filled="f" strokecolor="#7e0443" strokeweight=".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847;top:597;width:1437;height:212" filled="f" stroked="f">
              <v:textbox inset="0,0,0,0">
                <w:txbxContent>
                  <w:p w14:paraId="13311CA9" w14:textId="77777777" w:rsidR="00203E78" w:rsidRDefault="003E5361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3"/>
                        <w:w w:val="105"/>
                        <w:sz w:val="18"/>
                      </w:rPr>
                      <w:t>Sponsor’s</w:t>
                    </w:r>
                    <w:r>
                      <w:rPr>
                        <w:color w:val="231F20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18"/>
                      </w:rPr>
                      <w:t>Name:</w:t>
                    </w:r>
                  </w:p>
                </w:txbxContent>
              </v:textbox>
            </v:shape>
            <v:shape id="docshape4" o:spid="_x0000_s1029" type="#_x0000_t202" style="position:absolute;left:9191;top:597;width:1640;height:212" filled="f" stroked="f">
              <v:textbox inset="0,0,0,0">
                <w:txbxContent>
                  <w:p w14:paraId="13311CAA" w14:textId="77777777" w:rsidR="00203E78" w:rsidRDefault="003E5361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(BLOCK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CAPITALS)</w:t>
                    </w:r>
                  </w:p>
                </w:txbxContent>
              </v:textbox>
            </v:shape>
            <v:shape id="docshape5" o:spid="_x0000_s1028" type="#_x0000_t202" style="position:absolute;left:847;top:1197;width:9932;height:812" filled="f" stroked="f">
              <v:textbox inset="0,0,0,0">
                <w:txbxContent>
                  <w:p w14:paraId="13311CAB" w14:textId="77777777" w:rsidR="00203E78" w:rsidRDefault="003E5361">
                    <w:pPr>
                      <w:tabs>
                        <w:tab w:val="left" w:pos="9911"/>
                      </w:tabs>
                      <w:spacing w:before="2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18"/>
                      </w:rPr>
                      <w:t>Sponsor’s</w:t>
                    </w:r>
                    <w:r>
                      <w:rPr>
                        <w:color w:val="231F20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18"/>
                      </w:rPr>
                      <w:t>Signature: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</w:p>
                  <w:p w14:paraId="13311CAC" w14:textId="77777777" w:rsidR="00203E78" w:rsidRDefault="00203E78">
                    <w:pPr>
                      <w:rPr>
                        <w:sz w:val="20"/>
                      </w:rPr>
                    </w:pPr>
                  </w:p>
                  <w:p w14:paraId="13311CAD" w14:textId="77777777" w:rsidR="00203E78" w:rsidRDefault="003E5361">
                    <w:pPr>
                      <w:tabs>
                        <w:tab w:val="left" w:pos="4219"/>
                      </w:tabs>
                      <w:spacing w:before="163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Date: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311C99" w14:textId="77777777" w:rsidR="00203E78" w:rsidRDefault="00203E78">
      <w:pPr>
        <w:pStyle w:val="BodyText"/>
        <w:rPr>
          <w:sz w:val="20"/>
        </w:rPr>
      </w:pPr>
    </w:p>
    <w:p w14:paraId="13311C9A" w14:textId="77777777" w:rsidR="00203E78" w:rsidRDefault="00203E78">
      <w:pPr>
        <w:pStyle w:val="BodyText"/>
        <w:rPr>
          <w:sz w:val="20"/>
        </w:rPr>
      </w:pPr>
    </w:p>
    <w:p w14:paraId="13311C9B" w14:textId="77777777" w:rsidR="00203E78" w:rsidRDefault="00203E78">
      <w:pPr>
        <w:pStyle w:val="BodyText"/>
        <w:rPr>
          <w:sz w:val="20"/>
        </w:rPr>
      </w:pPr>
    </w:p>
    <w:p w14:paraId="13311C9C" w14:textId="77777777" w:rsidR="00203E78" w:rsidRDefault="00203E78">
      <w:pPr>
        <w:pStyle w:val="BodyText"/>
        <w:spacing w:before="7"/>
        <w:rPr>
          <w:sz w:val="23"/>
        </w:rPr>
      </w:pPr>
    </w:p>
    <w:p w14:paraId="13311C9D" w14:textId="77777777" w:rsidR="00203E78" w:rsidRDefault="003E5361">
      <w:pPr>
        <w:pStyle w:val="Heading1"/>
      </w:pPr>
      <w:r>
        <w:rPr>
          <w:color w:val="F47B29"/>
          <w:w w:val="105"/>
        </w:rPr>
        <w:t>Candidate</w:t>
      </w:r>
    </w:p>
    <w:p w14:paraId="13311C9E" w14:textId="77777777" w:rsidR="00203E78" w:rsidRDefault="00203E78">
      <w:pPr>
        <w:pStyle w:val="BodyText"/>
        <w:spacing w:before="5"/>
        <w:rPr>
          <w:sz w:val="33"/>
        </w:rPr>
      </w:pPr>
    </w:p>
    <w:p w14:paraId="13311C9F" w14:textId="77777777" w:rsidR="00203E78" w:rsidRDefault="003E5361">
      <w:pPr>
        <w:pStyle w:val="BodyText"/>
        <w:spacing w:line="348" w:lineRule="auto"/>
        <w:ind w:left="144" w:right="432"/>
      </w:pP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declare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enclosed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submissions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(résumé,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mandatory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technical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competency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record,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structured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learning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record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critical analysis) are a true and accurate record, and have been completed by me. All documentation is present and has been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prepared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line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guide.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competencies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levels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APC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Requirements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Competencies</w:t>
      </w:r>
    </w:p>
    <w:p w14:paraId="13311CA0" w14:textId="77777777" w:rsidR="00203E78" w:rsidRDefault="003E5361">
      <w:pPr>
        <w:pStyle w:val="BodyText"/>
        <w:spacing w:line="348" w:lineRule="auto"/>
        <w:ind w:left="144" w:right="139"/>
      </w:pPr>
      <w:r>
        <w:rPr>
          <w:color w:val="231F20"/>
          <w:w w:val="105"/>
        </w:rPr>
        <w:t>guide.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ability,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critical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checked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grammar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typographical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mistakes,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word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count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included.</w:t>
      </w:r>
    </w:p>
    <w:p w14:paraId="13311CA1" w14:textId="77777777" w:rsidR="00203E78" w:rsidRDefault="003E5361">
      <w:pPr>
        <w:pStyle w:val="BodyText"/>
        <w:spacing w:before="10"/>
        <w:rPr>
          <w:sz w:val="5"/>
        </w:rPr>
      </w:pPr>
      <w:r>
        <w:pict w14:anchorId="13311CA8">
          <v:shape id="docshape6" o:spid="_x0000_s1026" type="#_x0000_t202" style="position:absolute;margin-left:28.4pt;margin-top:4.75pt;width:538.2pt;height:107.85pt;z-index:-15728128;mso-wrap-distance-left:0;mso-wrap-distance-right:0;mso-position-horizontal-relative:page" filled="f" strokecolor="#7e0443" strokeweight=".4pt">
            <v:textbox inset="0,0,0,0">
              <w:txbxContent>
                <w:p w14:paraId="13311CAE" w14:textId="77777777" w:rsidR="00203E78" w:rsidRDefault="003E5361">
                  <w:pPr>
                    <w:pStyle w:val="BodyText"/>
                    <w:tabs>
                      <w:tab w:val="left" w:pos="4454"/>
                      <w:tab w:val="left" w:pos="8605"/>
                      <w:tab w:val="left" w:pos="10211"/>
                    </w:tabs>
                    <w:spacing w:before="106" w:line="600" w:lineRule="atLeast"/>
                    <w:ind w:left="275" w:right="528"/>
                    <w:jc w:val="both"/>
                  </w:pPr>
                  <w:r>
                    <w:rPr>
                      <w:color w:val="231F20"/>
                    </w:rPr>
                    <w:t>Candidate’s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</w:rPr>
                    <w:t>Name: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3"/>
                    </w:rPr>
                    <w:t xml:space="preserve">(BLOCK </w:t>
                  </w:r>
                  <w:r>
                    <w:rPr>
                      <w:color w:val="231F20"/>
                      <w:spacing w:val="-2"/>
                    </w:rPr>
                    <w:t>CAPITALS)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Candidate’s</w:t>
                  </w:r>
                  <w:r>
                    <w:rPr>
                      <w:color w:val="231F20"/>
                      <w:spacing w:val="39"/>
                    </w:rPr>
                    <w:t xml:space="preserve"> </w:t>
                  </w:r>
                  <w:r>
                    <w:rPr>
                      <w:color w:val="231F20"/>
                    </w:rPr>
                    <w:t>Signature: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 xml:space="preserve">                                                                                                                                                           Date: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203E78">
      <w:type w:val="continuous"/>
      <w:pgSz w:w="11910" w:h="16840"/>
      <w:pgMar w:top="5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E78"/>
    <w:rsid w:val="00203E78"/>
    <w:rsid w:val="003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3311C8F"/>
  <w15:docId w15:val="{8F21DD23-48B3-478D-8E5B-520F13B5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3"/>
      <w:ind w:left="1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4ad8fa-d6e5-4d7a-a9a7-5b1f5681b5bc" xsi:nil="true"/>
    <lcf76f155ced4ddcb4097134ff3c332f xmlns="284ad8fa-d6e5-4d7a-a9a7-5b1f5681b5bc">
      <Terms xmlns="http://schemas.microsoft.com/office/infopath/2007/PartnerControls"/>
    </lcf76f155ced4ddcb4097134ff3c332f>
    <TaxCatchAll xmlns="bd0ae3da-9a2b-4c40-97fa-bcd1b84ef6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5EA06-55E5-40D9-9199-56D7233EA0D6}"/>
</file>

<file path=customXml/itemProps2.xml><?xml version="1.0" encoding="utf-8"?>
<ds:datastoreItem xmlns:ds="http://schemas.openxmlformats.org/officeDocument/2006/customXml" ds:itemID="{BBA6CBFA-2D90-4673-8B0A-7E7C263359C7}">
  <ds:schemaRefs>
    <ds:schemaRef ds:uri="http://schemas.microsoft.com/office/2006/metadata/properties"/>
    <ds:schemaRef ds:uri="http://schemas.microsoft.com/office/infopath/2007/PartnerControls"/>
    <ds:schemaRef ds:uri="284ad8fa-d6e5-4d7a-a9a7-5b1f5681b5bc"/>
  </ds:schemaRefs>
</ds:datastoreItem>
</file>

<file path=customXml/itemProps3.xml><?xml version="1.0" encoding="utf-8"?>
<ds:datastoreItem xmlns:ds="http://schemas.openxmlformats.org/officeDocument/2006/customXml" ds:itemID="{C62A00E0-9217-4700-BEF1-A5EDFC47A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Sponsor Declaration</dc:title>
  <dc:creator>Niall</dc:creator>
  <cp:lastModifiedBy>Ruth Comerford-Morris</cp:lastModifiedBy>
  <cp:revision>2</cp:revision>
  <dcterms:created xsi:type="dcterms:W3CDTF">2021-07-15T15:21:00Z</dcterms:created>
  <dcterms:modified xsi:type="dcterms:W3CDTF">2021-07-15T15:36:00Z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2011-07-04T00:00:00Z</vt:filetime>
  </property>
  <property fmtid="{D5CDD505-2E9C-101B-9397-08002B2CF9AE}" pid="3" name="Creator">
    <vt:lpwstr>QuarkXPress 7.5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0x010100F649CBCF5E7D814892AC5464EA26C3C5</vt:lpwstr>
  </property>
</Properties>
</file>