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4231" w14:textId="77777777" w:rsidR="00436DD4" w:rsidRPr="003A6EAD" w:rsidRDefault="00436DD4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C17A60" w:rsidRPr="003A6EAD" w14:paraId="462485E2" w14:textId="77777777" w:rsidTr="00C17A60">
        <w:tc>
          <w:tcPr>
            <w:tcW w:w="1980" w:type="dxa"/>
          </w:tcPr>
          <w:p w14:paraId="72B9B309" w14:textId="36E8EDEB" w:rsidR="00C17A60" w:rsidRPr="003A6EAD" w:rsidRDefault="00C17A6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6EAD">
              <w:rPr>
                <w:rFonts w:cstheme="minorHAnsi"/>
                <w:b/>
                <w:bCs/>
                <w:sz w:val="20"/>
                <w:szCs w:val="20"/>
              </w:rPr>
              <w:t>Summary</w:t>
            </w:r>
          </w:p>
        </w:tc>
        <w:tc>
          <w:tcPr>
            <w:tcW w:w="7036" w:type="dxa"/>
          </w:tcPr>
          <w:p w14:paraId="1AC0DCE7" w14:textId="6CFAF4DC" w:rsidR="0039442F" w:rsidRDefault="0039442F" w:rsidP="0039442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944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Irish Homes aims to provide </w:t>
            </w:r>
            <w:r w:rsidR="00CE51A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250 </w:t>
            </w:r>
            <w:r w:rsidRPr="003944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quality homes </w:t>
            </w:r>
            <w:r w:rsidR="00CE51A7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annually </w:t>
            </w:r>
            <w:r w:rsidRPr="003944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for families on the social housing list. </w:t>
            </w:r>
            <w:r w:rsidR="00371A60">
              <w:rPr>
                <w:rFonts w:cstheme="minorHAnsi"/>
                <w:sz w:val="20"/>
                <w:szCs w:val="20"/>
                <w:shd w:val="clear" w:color="auto" w:fill="FFFFFF"/>
              </w:rPr>
              <w:t>We</w:t>
            </w:r>
            <w:r w:rsidRPr="003944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are a significant delivery partner, working with the Irish Government and Local Authorities to deliver much needed social housing to solve the current </w:t>
            </w:r>
            <w:r w:rsidR="00371A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social housing </w:t>
            </w:r>
            <w:r w:rsidRPr="0039442F">
              <w:rPr>
                <w:rFonts w:cstheme="minorHAnsi"/>
                <w:sz w:val="20"/>
                <w:szCs w:val="20"/>
                <w:shd w:val="clear" w:color="auto" w:fill="FFFFFF"/>
              </w:rPr>
              <w:t>crisis.</w:t>
            </w:r>
          </w:p>
          <w:p w14:paraId="3916ED67" w14:textId="77777777" w:rsidR="00A03790" w:rsidRPr="0039442F" w:rsidRDefault="00A03790" w:rsidP="0039442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148C4A3D" w14:textId="04B55F24" w:rsidR="00465BBF" w:rsidRPr="003A6EAD" w:rsidRDefault="00371A60" w:rsidP="0039442F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We</w:t>
            </w:r>
            <w:r w:rsidR="0039442F" w:rsidRPr="003944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have a vacancy for a full</w:t>
            </w:r>
            <w:r w:rsidR="009932D2">
              <w:rPr>
                <w:rFonts w:cstheme="minorHAnsi"/>
                <w:sz w:val="20"/>
                <w:szCs w:val="20"/>
                <w:shd w:val="clear" w:color="auto" w:fill="FFFFFF"/>
              </w:rPr>
              <w:t>-</w:t>
            </w:r>
            <w:r w:rsidR="0039442F" w:rsidRPr="003944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time </w:t>
            </w:r>
            <w:r w:rsidR="003A2320">
              <w:rPr>
                <w:rFonts w:cstheme="minorHAnsi"/>
                <w:sz w:val="20"/>
                <w:szCs w:val="20"/>
                <w:shd w:val="clear" w:color="auto" w:fill="FFFFFF"/>
              </w:rPr>
              <w:t>junior</w:t>
            </w:r>
            <w:r w:rsidR="0039442F" w:rsidRPr="003944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surveyor.  The position would suit a property professional or surveyor with </w:t>
            </w:r>
            <w:r w:rsidR="00B04B08">
              <w:rPr>
                <w:rFonts w:cstheme="minorHAnsi"/>
                <w:sz w:val="20"/>
                <w:szCs w:val="20"/>
                <w:shd w:val="clear" w:color="auto" w:fill="FFFFFF"/>
              </w:rPr>
              <w:t>1-3</w:t>
            </w:r>
            <w:r w:rsidR="0039442F" w:rsidRPr="0039442F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years post qualification experience.</w:t>
            </w:r>
          </w:p>
          <w:p w14:paraId="54A8A1C6" w14:textId="6E666785" w:rsidR="00DF38FD" w:rsidRDefault="007A1328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A6EAD">
              <w:rPr>
                <w:rFonts w:cstheme="minorHAnsi"/>
                <w:sz w:val="20"/>
                <w:szCs w:val="20"/>
              </w:rPr>
              <w:br/>
            </w:r>
            <w:r w:rsidR="00C81298" w:rsidRPr="00C8129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The role will cover a wide aspect of </w:t>
            </w:r>
            <w:r w:rsidR="00B64D8F">
              <w:rPr>
                <w:rFonts w:cstheme="minorHAnsi"/>
                <w:sz w:val="20"/>
                <w:szCs w:val="20"/>
                <w:shd w:val="clear" w:color="auto" w:fill="FFFFFF"/>
              </w:rPr>
              <w:t>residential real estate</w:t>
            </w:r>
            <w:r w:rsidR="00C81298" w:rsidRPr="00C8129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such as acquisitions, </w:t>
            </w:r>
            <w:proofErr w:type="gramStart"/>
            <w:r w:rsidR="00C81298" w:rsidRPr="00C81298">
              <w:rPr>
                <w:rFonts w:cstheme="minorHAnsi"/>
                <w:sz w:val="20"/>
                <w:szCs w:val="20"/>
                <w:shd w:val="clear" w:color="auto" w:fill="FFFFFF"/>
              </w:rPr>
              <w:t>inspections</w:t>
            </w:r>
            <w:proofErr w:type="gramEnd"/>
            <w:r w:rsidR="00C81298" w:rsidRPr="00C81298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and project management. The successful candidate will be required take ownership of projects and work with a team of other professionals.</w:t>
            </w:r>
          </w:p>
          <w:p w14:paraId="7982585B" w14:textId="77777777" w:rsidR="004E4EE0" w:rsidRPr="003A6EAD" w:rsidRDefault="004E4EE0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52B90811" w14:textId="2D765A4C" w:rsidR="007D51F3" w:rsidRDefault="007A1328" w:rsidP="00983B0B">
            <w:pPr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3A6EA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You will possess the ability to </w:t>
            </w:r>
            <w:r w:rsidR="00651410">
              <w:rPr>
                <w:rFonts w:cstheme="minorHAnsi"/>
                <w:sz w:val="20"/>
                <w:szCs w:val="20"/>
                <w:shd w:val="clear" w:color="auto" w:fill="FFFFFF"/>
              </w:rPr>
              <w:t>manage numerous projects</w:t>
            </w:r>
            <w:r w:rsidR="00983B0B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1902AD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and </w:t>
            </w:r>
            <w:r w:rsidR="007E27BC">
              <w:rPr>
                <w:rFonts w:cstheme="minorHAnsi"/>
                <w:sz w:val="20"/>
                <w:szCs w:val="20"/>
                <w:shd w:val="clear" w:color="auto" w:fill="FFFFFF"/>
              </w:rPr>
              <w:t>prioritise multiple</w:t>
            </w:r>
            <w:r w:rsidR="00FC2075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requests and demands.</w:t>
            </w:r>
          </w:p>
          <w:p w14:paraId="59164366" w14:textId="1427B78B" w:rsidR="009F4B6B" w:rsidRPr="007D51F3" w:rsidRDefault="009F4B6B" w:rsidP="00E64DF1">
            <w:pPr>
              <w:tabs>
                <w:tab w:val="left" w:pos="1651"/>
              </w:tabs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</w:tr>
      <w:tr w:rsidR="00C17A60" w:rsidRPr="003A6EAD" w14:paraId="4364AF20" w14:textId="77777777" w:rsidTr="00C17A60">
        <w:tc>
          <w:tcPr>
            <w:tcW w:w="1980" w:type="dxa"/>
          </w:tcPr>
          <w:p w14:paraId="53325544" w14:textId="094C9994" w:rsidR="00C17A60" w:rsidRPr="003A6EAD" w:rsidRDefault="00DF38F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6EAD">
              <w:rPr>
                <w:rFonts w:cstheme="minorHAnsi"/>
                <w:b/>
                <w:bCs/>
                <w:sz w:val="20"/>
                <w:szCs w:val="20"/>
              </w:rPr>
              <w:t>Qualifications</w:t>
            </w:r>
            <w:r w:rsidR="003E6E30">
              <w:rPr>
                <w:rFonts w:cstheme="minorHAnsi"/>
                <w:b/>
                <w:bCs/>
                <w:sz w:val="20"/>
                <w:szCs w:val="20"/>
              </w:rPr>
              <w:t xml:space="preserve"> and Skills</w:t>
            </w:r>
            <w:r w:rsidR="00F57120">
              <w:rPr>
                <w:rFonts w:cstheme="minorHAnsi"/>
                <w:b/>
                <w:bCs/>
                <w:sz w:val="20"/>
                <w:szCs w:val="20"/>
              </w:rPr>
              <w:t>et</w:t>
            </w:r>
          </w:p>
        </w:tc>
        <w:tc>
          <w:tcPr>
            <w:tcW w:w="7036" w:type="dxa"/>
          </w:tcPr>
          <w:p w14:paraId="3B8FF496" w14:textId="77777777" w:rsidR="009E346B" w:rsidRPr="009E346B" w:rsidRDefault="009E346B" w:rsidP="009E346B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>A relevant property related qualification.</w:t>
            </w:r>
          </w:p>
          <w:p w14:paraId="1CA6F590" w14:textId="2D4975F4" w:rsidR="009E346B" w:rsidRPr="009E346B" w:rsidRDefault="009E346B" w:rsidP="009E346B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Good knowledge of the </w:t>
            </w:r>
            <w:r w:rsidR="00380CA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residential </w:t>
            </w: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>property sector</w:t>
            </w:r>
            <w:r w:rsidR="00696742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  <w:p w14:paraId="4C274B56" w14:textId="77777777" w:rsidR="009E346B" w:rsidRPr="009E346B" w:rsidRDefault="009E346B" w:rsidP="009E346B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>Relevant residential and/or commercial property experience.</w:t>
            </w:r>
          </w:p>
          <w:p w14:paraId="1A81FAA9" w14:textId="77777777" w:rsidR="009E346B" w:rsidRPr="009E346B" w:rsidRDefault="009E346B" w:rsidP="009E346B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>An ability to work to tight deadlines and budgets.</w:t>
            </w:r>
          </w:p>
          <w:p w14:paraId="0779E5C3" w14:textId="0F409685" w:rsidR="009E346B" w:rsidRPr="009E346B" w:rsidRDefault="009E346B" w:rsidP="009E346B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>Strong analytical skills</w:t>
            </w:r>
            <w:r w:rsidR="00696742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  <w:p w14:paraId="6A701E70" w14:textId="22902381" w:rsidR="009E346B" w:rsidRPr="009E346B" w:rsidRDefault="009E346B" w:rsidP="009E346B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>An understanding of building and construction</w:t>
            </w:r>
            <w:r w:rsidR="0009524F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legislation and regulations</w:t>
            </w: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>.</w:t>
            </w:r>
          </w:p>
          <w:p w14:paraId="6A4C9C28" w14:textId="77777777" w:rsidR="009E346B" w:rsidRPr="009E346B" w:rsidRDefault="009E346B" w:rsidP="009E346B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>Proficient IT skills, Word &amp; Excel.</w:t>
            </w:r>
          </w:p>
          <w:p w14:paraId="25101C65" w14:textId="77777777" w:rsidR="00F57120" w:rsidRDefault="009E346B" w:rsidP="003E6E30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Driving licence </w:t>
            </w:r>
            <w:r w:rsidR="00380CAB">
              <w:rPr>
                <w:rFonts w:eastAsia="Times New Roman" w:cstheme="minorHAnsi"/>
                <w:sz w:val="20"/>
                <w:szCs w:val="20"/>
                <w:lang w:eastAsia="en-GB"/>
              </w:rPr>
              <w:t>and</w:t>
            </w:r>
            <w:r w:rsidRPr="009E346B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own car.</w:t>
            </w:r>
            <w:r w:rsidR="003E6E30" w:rsidRPr="00DE45C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</w:t>
            </w:r>
          </w:p>
          <w:p w14:paraId="79CFAAA6" w14:textId="433762F0" w:rsidR="003E6E30" w:rsidRPr="00DE45C1" w:rsidRDefault="00F57120" w:rsidP="003E6E30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S</w:t>
            </w:r>
            <w:r w:rsidR="003E6E30" w:rsidRPr="00DE45C1">
              <w:rPr>
                <w:rFonts w:eastAsia="Times New Roman" w:cstheme="minorHAnsi"/>
                <w:sz w:val="20"/>
                <w:szCs w:val="20"/>
                <w:lang w:eastAsia="en-GB"/>
              </w:rPr>
              <w:t>trong team player with a proactive and enthusiastic attitude.</w:t>
            </w:r>
          </w:p>
          <w:p w14:paraId="2ED29924" w14:textId="77777777" w:rsidR="003E6E30" w:rsidRPr="00DE45C1" w:rsidRDefault="003E6E30" w:rsidP="003E6E30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E45C1">
              <w:rPr>
                <w:rFonts w:eastAsia="Times New Roman" w:cstheme="minorHAnsi"/>
                <w:sz w:val="20"/>
                <w:szCs w:val="20"/>
                <w:lang w:eastAsia="en-GB"/>
              </w:rPr>
              <w:t>Customer service driven with excellent communication and interpersonal skills, able to interact professionally and effectively at all levels with colleagues and clients.</w:t>
            </w:r>
          </w:p>
          <w:p w14:paraId="6049D736" w14:textId="77777777" w:rsidR="003E6E30" w:rsidRPr="00DE45C1" w:rsidRDefault="003E6E30" w:rsidP="003E6E30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E45C1">
              <w:rPr>
                <w:rFonts w:eastAsia="Times New Roman" w:cstheme="minorHAnsi"/>
                <w:sz w:val="20"/>
                <w:szCs w:val="20"/>
                <w:lang w:eastAsia="en-GB"/>
              </w:rPr>
              <w:t>Ability to work independently with minimal supervision when necessary.</w:t>
            </w:r>
          </w:p>
          <w:p w14:paraId="2880C93A" w14:textId="717E6FAD" w:rsidR="009E346B" w:rsidRPr="003E6E30" w:rsidRDefault="003E6E30" w:rsidP="003E6E30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DE45C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Able to apply common sense, show initiative in </w:t>
            </w:r>
            <w:proofErr w:type="gramStart"/>
            <w:r w:rsidRPr="00DE45C1">
              <w:rPr>
                <w:rFonts w:eastAsia="Times New Roman" w:cstheme="minorHAnsi"/>
                <w:sz w:val="20"/>
                <w:szCs w:val="20"/>
                <w:lang w:eastAsia="en-GB"/>
              </w:rPr>
              <w:t>taking action</w:t>
            </w:r>
            <w:proofErr w:type="gramEnd"/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,</w:t>
            </w:r>
            <w:r w:rsidRPr="00DE45C1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and ability to learn new systems and tasks quickly.</w:t>
            </w:r>
          </w:p>
          <w:p w14:paraId="4CFDE5C6" w14:textId="37A543B7" w:rsidR="00007C1A" w:rsidRPr="003A6EAD" w:rsidRDefault="00007C1A" w:rsidP="00007C1A">
            <w:p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2D5B3A" w:rsidRPr="003A6EAD" w14:paraId="6C7963F8" w14:textId="77777777" w:rsidTr="00C17A60">
        <w:tc>
          <w:tcPr>
            <w:tcW w:w="1980" w:type="dxa"/>
          </w:tcPr>
          <w:p w14:paraId="73E9D238" w14:textId="766B46EE" w:rsidR="002D5B3A" w:rsidRPr="003A6EAD" w:rsidRDefault="002D5B3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A6EAD">
              <w:rPr>
                <w:rFonts w:cstheme="minorHAnsi"/>
                <w:b/>
                <w:bCs/>
                <w:sz w:val="20"/>
                <w:szCs w:val="20"/>
              </w:rPr>
              <w:t xml:space="preserve">Location </w:t>
            </w:r>
          </w:p>
        </w:tc>
        <w:tc>
          <w:tcPr>
            <w:tcW w:w="7036" w:type="dxa"/>
          </w:tcPr>
          <w:p w14:paraId="2503092C" w14:textId="77777777" w:rsidR="002D5B3A" w:rsidRPr="003A6EAD" w:rsidRDefault="002D5B3A" w:rsidP="00C17A60">
            <w:pPr>
              <w:numPr>
                <w:ilvl w:val="0"/>
                <w:numId w:val="1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A6EAD">
              <w:rPr>
                <w:rFonts w:eastAsia="Times New Roman" w:cstheme="minorHAnsi"/>
                <w:sz w:val="20"/>
                <w:szCs w:val="20"/>
                <w:lang w:eastAsia="en-GB"/>
              </w:rPr>
              <w:t>The role is based in Dublin</w:t>
            </w:r>
          </w:p>
          <w:p w14:paraId="6C329B36" w14:textId="2BB39FB7" w:rsidR="00007C1A" w:rsidRPr="003A6EAD" w:rsidRDefault="00007C1A" w:rsidP="00007C1A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3A6EAD" w:rsidRPr="003A6EAD" w14:paraId="6517C5AD" w14:textId="77777777" w:rsidTr="00C17A60">
        <w:tc>
          <w:tcPr>
            <w:tcW w:w="1980" w:type="dxa"/>
          </w:tcPr>
          <w:p w14:paraId="5C3EF13E" w14:textId="755A0F4A" w:rsidR="003A6EAD" w:rsidRPr="003A6EAD" w:rsidRDefault="003A6EAD" w:rsidP="003A6EA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3A6EAD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What 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Y</w:t>
            </w:r>
            <w:r w:rsidRPr="003A6EAD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ou 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C</w:t>
            </w:r>
            <w:r w:rsidRPr="003A6EAD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an 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E</w:t>
            </w:r>
            <w:r w:rsidRPr="003A6EAD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xpect </w:t>
            </w:r>
            <w:proofErr w:type="gramStart"/>
            <w:r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F</w:t>
            </w:r>
            <w:r w:rsidRPr="003A6EAD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rom</w:t>
            </w:r>
            <w:proofErr w:type="gramEnd"/>
            <w:r w:rsidRPr="003A6EAD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  <w:r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U</w:t>
            </w:r>
            <w:r w:rsidRPr="003A6EAD">
              <w:rPr>
                <w:rStyle w:val="Strong"/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s</w:t>
            </w:r>
          </w:p>
          <w:p w14:paraId="72120B40" w14:textId="77777777" w:rsidR="003A6EAD" w:rsidRPr="003A6EAD" w:rsidRDefault="003A6EAD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036" w:type="dxa"/>
          </w:tcPr>
          <w:p w14:paraId="74D77A6D" w14:textId="2A612BB5" w:rsidR="003A6EAD" w:rsidRPr="003A6EAD" w:rsidRDefault="003A6EAD" w:rsidP="003A6EAD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A6EAD">
              <w:rPr>
                <w:rFonts w:eastAsia="Times New Roman" w:cstheme="minorHAnsi"/>
                <w:sz w:val="20"/>
                <w:szCs w:val="20"/>
                <w:lang w:eastAsia="en-GB"/>
              </w:rPr>
              <w:t>You</w:t>
            </w:r>
            <w:r w:rsidR="00BB7598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will </w:t>
            </w:r>
            <w:r w:rsidRPr="003A6EAD">
              <w:rPr>
                <w:rFonts w:eastAsia="Times New Roman" w:cstheme="minorHAnsi"/>
                <w:sz w:val="20"/>
                <w:szCs w:val="20"/>
                <w:lang w:eastAsia="en-GB"/>
              </w:rPr>
              <w:t>join an entrepreneurial, inclusive culture. One where we succeed together – where like-minded people work naturally together to achieve great things.</w:t>
            </w:r>
          </w:p>
          <w:p w14:paraId="0980A1E2" w14:textId="5705DA23" w:rsidR="003A6EAD" w:rsidRPr="003A6EAD" w:rsidRDefault="003A6EAD" w:rsidP="003A6EAD">
            <w:pPr>
              <w:numPr>
                <w:ilvl w:val="0"/>
                <w:numId w:val="7"/>
              </w:numPr>
              <w:ind w:left="480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3A6EA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Our </w:t>
            </w:r>
            <w:r w:rsidR="00A2075D">
              <w:rPr>
                <w:rFonts w:eastAsia="Times New Roman" w:cstheme="minorHAnsi"/>
                <w:sz w:val="20"/>
                <w:szCs w:val="20"/>
                <w:lang w:eastAsia="en-GB"/>
              </w:rPr>
              <w:t>compensation and incentives</w:t>
            </w:r>
            <w:r w:rsidRPr="003A6EA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program reflects our commitment to helping you achieve your ambitions in career, recognition, wellbeing, and pay.</w:t>
            </w:r>
          </w:p>
          <w:p w14:paraId="39469D92" w14:textId="77777777" w:rsidR="003A6EAD" w:rsidRPr="003A6EAD" w:rsidRDefault="003A6EAD" w:rsidP="003A6EAD">
            <w:pPr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5F8C8EFE" w14:textId="6E60AB14" w:rsidR="00C17A60" w:rsidRPr="003A6EAD" w:rsidRDefault="00C17A60">
      <w:pPr>
        <w:rPr>
          <w:rFonts w:cstheme="minorHAnsi"/>
          <w:sz w:val="20"/>
          <w:szCs w:val="20"/>
        </w:rPr>
      </w:pPr>
    </w:p>
    <w:p w14:paraId="0C3EB5C1" w14:textId="6CC2F5DA" w:rsidR="00646958" w:rsidRPr="003A6EAD" w:rsidRDefault="00247D3E" w:rsidP="00517606">
      <w:pPr>
        <w:jc w:val="both"/>
        <w:rPr>
          <w:rFonts w:cstheme="minorHAnsi"/>
          <w:sz w:val="20"/>
          <w:szCs w:val="20"/>
        </w:rPr>
      </w:pPr>
      <w:r w:rsidRPr="003A6EAD">
        <w:rPr>
          <w:rFonts w:cstheme="minorHAnsi"/>
          <w:sz w:val="20"/>
          <w:szCs w:val="20"/>
          <w:shd w:val="clear" w:color="auto" w:fill="FFFFFF"/>
        </w:rPr>
        <w:t>Irish Homes</w:t>
      </w:r>
      <w:r w:rsidR="00646958" w:rsidRPr="003A6EAD">
        <w:rPr>
          <w:rFonts w:cstheme="minorHAnsi"/>
          <w:sz w:val="20"/>
          <w:szCs w:val="20"/>
          <w:shd w:val="clear" w:color="auto" w:fill="FFFFFF"/>
        </w:rPr>
        <w:t xml:space="preserve"> is an equal opportunities employer. We believe passionately that employing a diverse workforce is central to our success. We make recruiting decisions based on your experience and skills. We value your passion to discover, invent, </w:t>
      </w:r>
      <w:proofErr w:type="gramStart"/>
      <w:r w:rsidR="00646958" w:rsidRPr="003A6EAD">
        <w:rPr>
          <w:rFonts w:cstheme="minorHAnsi"/>
          <w:sz w:val="20"/>
          <w:szCs w:val="20"/>
          <w:shd w:val="clear" w:color="auto" w:fill="FFFFFF"/>
        </w:rPr>
        <w:t>simplify</w:t>
      </w:r>
      <w:proofErr w:type="gramEnd"/>
      <w:r w:rsidR="00646958" w:rsidRPr="003A6EAD">
        <w:rPr>
          <w:rFonts w:cstheme="minorHAnsi"/>
          <w:sz w:val="20"/>
          <w:szCs w:val="20"/>
          <w:shd w:val="clear" w:color="auto" w:fill="FFFFFF"/>
        </w:rPr>
        <w:t xml:space="preserve"> and build. We welcome applications from all members of society irrespective of age, sex, disability, sexual orientation, race, </w:t>
      </w:r>
      <w:proofErr w:type="gramStart"/>
      <w:r w:rsidR="00646958" w:rsidRPr="003A6EAD">
        <w:rPr>
          <w:rFonts w:cstheme="minorHAnsi"/>
          <w:sz w:val="20"/>
          <w:szCs w:val="20"/>
          <w:shd w:val="clear" w:color="auto" w:fill="FFFFFF"/>
        </w:rPr>
        <w:t>religion</w:t>
      </w:r>
      <w:proofErr w:type="gramEnd"/>
      <w:r w:rsidR="00646958" w:rsidRPr="003A6EAD">
        <w:rPr>
          <w:rFonts w:cstheme="minorHAnsi"/>
          <w:sz w:val="20"/>
          <w:szCs w:val="20"/>
          <w:shd w:val="clear" w:color="auto" w:fill="FFFFFF"/>
        </w:rPr>
        <w:t xml:space="preserve"> or belief.</w:t>
      </w:r>
    </w:p>
    <w:sectPr w:rsidR="00646958" w:rsidRPr="003A6E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7996A" w14:textId="77777777" w:rsidR="0013267E" w:rsidRDefault="0013267E" w:rsidP="00241DD9">
      <w:pPr>
        <w:spacing w:after="0" w:line="240" w:lineRule="auto"/>
      </w:pPr>
      <w:r>
        <w:separator/>
      </w:r>
    </w:p>
  </w:endnote>
  <w:endnote w:type="continuationSeparator" w:id="0">
    <w:p w14:paraId="6BCA8676" w14:textId="77777777" w:rsidR="0013267E" w:rsidRDefault="0013267E" w:rsidP="0024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19BC" w14:textId="77777777" w:rsidR="00D2487C" w:rsidRDefault="00D24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139D5" w14:textId="77777777" w:rsidR="00D2487C" w:rsidRDefault="00D248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355B8" w14:textId="77777777" w:rsidR="00D2487C" w:rsidRDefault="00D24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B56612" w14:textId="77777777" w:rsidR="0013267E" w:rsidRDefault="0013267E" w:rsidP="00241DD9">
      <w:pPr>
        <w:spacing w:after="0" w:line="240" w:lineRule="auto"/>
      </w:pPr>
      <w:r>
        <w:separator/>
      </w:r>
    </w:p>
  </w:footnote>
  <w:footnote w:type="continuationSeparator" w:id="0">
    <w:p w14:paraId="6B414187" w14:textId="77777777" w:rsidR="0013267E" w:rsidRDefault="0013267E" w:rsidP="0024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7E283" w14:textId="77777777" w:rsidR="00D2487C" w:rsidRDefault="00D24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B8866" w14:textId="77777777" w:rsidR="00D2487C" w:rsidRDefault="00DC792C">
    <w:pPr>
      <w:pStyle w:val="Header"/>
      <w:rPr>
        <w:b/>
        <w:bCs/>
      </w:rPr>
    </w:pPr>
    <w:r>
      <w:rPr>
        <w:b/>
        <w:bCs/>
      </w:rPr>
      <w:t xml:space="preserve">Junior </w:t>
    </w:r>
    <w:r w:rsidR="003A2320">
      <w:rPr>
        <w:b/>
        <w:bCs/>
      </w:rPr>
      <w:t>Surveyor</w:t>
    </w:r>
    <w:r w:rsidR="00D2487C">
      <w:rPr>
        <w:b/>
        <w:bCs/>
      </w:rPr>
      <w:t xml:space="preserve">  </w:t>
    </w:r>
  </w:p>
  <w:p w14:paraId="0A0A844D" w14:textId="673BC904" w:rsidR="00241DD9" w:rsidRDefault="00D2487C">
    <w:pPr>
      <w:pStyle w:val="Header"/>
      <w:rPr>
        <w:b/>
        <w:bCs/>
      </w:rPr>
    </w:pPr>
    <w:r>
      <w:rPr>
        <w:b/>
        <w:bCs/>
      </w:rPr>
      <w:t>€30,000-€35,000 plus performance related bonus</w:t>
    </w:r>
  </w:p>
  <w:p w14:paraId="3A234832" w14:textId="221A4238" w:rsidR="00436DD4" w:rsidRDefault="00436DD4" w:rsidP="00436DD4">
    <w:pPr>
      <w:pStyle w:val="Header"/>
      <w:pBdr>
        <w:bottom w:val="single" w:sz="4" w:space="1" w:color="auto"/>
      </w:pBdr>
      <w:rPr>
        <w:b/>
        <w:bCs/>
      </w:rPr>
    </w:pPr>
    <w:r>
      <w:rPr>
        <w:b/>
        <w:bCs/>
      </w:rPr>
      <w:t>Irish Homes – Dublin, Ireland</w:t>
    </w:r>
  </w:p>
  <w:p w14:paraId="646B3063" w14:textId="77777777" w:rsidR="00436DD4" w:rsidRPr="001549D4" w:rsidRDefault="00436DD4" w:rsidP="00436DD4">
    <w:pPr>
      <w:pStyle w:val="Header"/>
      <w:pBdr>
        <w:bottom w:val="single" w:sz="4" w:space="1" w:color="auto"/>
      </w:pBdr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9CC5A" w14:textId="77777777" w:rsidR="00D2487C" w:rsidRDefault="00D248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01F23"/>
    <w:multiLevelType w:val="multilevel"/>
    <w:tmpl w:val="577CB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9637FE"/>
    <w:multiLevelType w:val="hybridMultilevel"/>
    <w:tmpl w:val="7F7C4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87B3C"/>
    <w:multiLevelType w:val="multilevel"/>
    <w:tmpl w:val="F9B4F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937A26"/>
    <w:multiLevelType w:val="multilevel"/>
    <w:tmpl w:val="8AAA0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B2209A6"/>
    <w:multiLevelType w:val="multilevel"/>
    <w:tmpl w:val="B2DAC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4793081"/>
    <w:multiLevelType w:val="multilevel"/>
    <w:tmpl w:val="E580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5610BCF"/>
    <w:multiLevelType w:val="multilevel"/>
    <w:tmpl w:val="60482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CD620BF"/>
    <w:multiLevelType w:val="multilevel"/>
    <w:tmpl w:val="F632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44"/>
    <w:rsid w:val="00007C1A"/>
    <w:rsid w:val="00015363"/>
    <w:rsid w:val="0006186A"/>
    <w:rsid w:val="0009524F"/>
    <w:rsid w:val="00127533"/>
    <w:rsid w:val="0013267E"/>
    <w:rsid w:val="00152287"/>
    <w:rsid w:val="001549D4"/>
    <w:rsid w:val="001902AD"/>
    <w:rsid w:val="001C12CB"/>
    <w:rsid w:val="001E1D50"/>
    <w:rsid w:val="00241DD9"/>
    <w:rsid w:val="00247D3E"/>
    <w:rsid w:val="002D5B3A"/>
    <w:rsid w:val="002E78AA"/>
    <w:rsid w:val="003238BC"/>
    <w:rsid w:val="00352968"/>
    <w:rsid w:val="00362B59"/>
    <w:rsid w:val="00371A60"/>
    <w:rsid w:val="00380CAB"/>
    <w:rsid w:val="0039442F"/>
    <w:rsid w:val="003A2320"/>
    <w:rsid w:val="003A53D4"/>
    <w:rsid w:val="003A6EAD"/>
    <w:rsid w:val="003E6E30"/>
    <w:rsid w:val="00436DD4"/>
    <w:rsid w:val="00465BBF"/>
    <w:rsid w:val="004E4EE0"/>
    <w:rsid w:val="00517606"/>
    <w:rsid w:val="005351B1"/>
    <w:rsid w:val="00566B05"/>
    <w:rsid w:val="00646958"/>
    <w:rsid w:val="00651410"/>
    <w:rsid w:val="00696742"/>
    <w:rsid w:val="00747E1A"/>
    <w:rsid w:val="00795640"/>
    <w:rsid w:val="00796BBA"/>
    <w:rsid w:val="007A1328"/>
    <w:rsid w:val="007D51F3"/>
    <w:rsid w:val="007E27BC"/>
    <w:rsid w:val="008F1644"/>
    <w:rsid w:val="00933BC7"/>
    <w:rsid w:val="0095448D"/>
    <w:rsid w:val="009602EE"/>
    <w:rsid w:val="00983B0B"/>
    <w:rsid w:val="009932D2"/>
    <w:rsid w:val="009A6416"/>
    <w:rsid w:val="009E346B"/>
    <w:rsid w:val="009F4B6B"/>
    <w:rsid w:val="00A03790"/>
    <w:rsid w:val="00A2075D"/>
    <w:rsid w:val="00B04B08"/>
    <w:rsid w:val="00B61512"/>
    <w:rsid w:val="00B64D8F"/>
    <w:rsid w:val="00B754A1"/>
    <w:rsid w:val="00B763BD"/>
    <w:rsid w:val="00B93CDA"/>
    <w:rsid w:val="00BB7598"/>
    <w:rsid w:val="00C17A60"/>
    <w:rsid w:val="00C3327B"/>
    <w:rsid w:val="00C81298"/>
    <w:rsid w:val="00C95C8D"/>
    <w:rsid w:val="00CC5389"/>
    <w:rsid w:val="00CD23EA"/>
    <w:rsid w:val="00CE51A7"/>
    <w:rsid w:val="00D1393F"/>
    <w:rsid w:val="00D2487C"/>
    <w:rsid w:val="00D96217"/>
    <w:rsid w:val="00DC792C"/>
    <w:rsid w:val="00DE45C1"/>
    <w:rsid w:val="00DF38FD"/>
    <w:rsid w:val="00E6182B"/>
    <w:rsid w:val="00E64DF1"/>
    <w:rsid w:val="00E90FDE"/>
    <w:rsid w:val="00E97A84"/>
    <w:rsid w:val="00F57120"/>
    <w:rsid w:val="00FC2075"/>
    <w:rsid w:val="00FC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55711"/>
  <w15:chartTrackingRefBased/>
  <w15:docId w15:val="{D6422964-1B7D-4A22-B870-BB5C5177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17A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4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D9"/>
  </w:style>
  <w:style w:type="paragraph" w:styleId="Footer">
    <w:name w:val="footer"/>
    <w:basedOn w:val="Normal"/>
    <w:link w:val="FooterChar"/>
    <w:uiPriority w:val="99"/>
    <w:unhideWhenUsed/>
    <w:rsid w:val="00241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DD9"/>
  </w:style>
  <w:style w:type="paragraph" w:styleId="NormalWeb">
    <w:name w:val="Normal (Web)"/>
    <w:basedOn w:val="Normal"/>
    <w:uiPriority w:val="99"/>
    <w:semiHidden/>
    <w:unhideWhenUsed/>
    <w:rsid w:val="00127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962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D974B205A09479E385A3B684DFA08" ma:contentTypeVersion="12" ma:contentTypeDescription="Create a new document." ma:contentTypeScope="" ma:versionID="3c3ea8be2be0b3059b3c8994e1ef1921">
  <xsd:schema xmlns:xsd="http://www.w3.org/2001/XMLSchema" xmlns:xs="http://www.w3.org/2001/XMLSchema" xmlns:p="http://schemas.microsoft.com/office/2006/metadata/properties" xmlns:ns2="5dfa7b81-5138-4b1d-b7e2-6c1fead7876d" xmlns:ns3="6b50bb03-bead-494a-a0ef-0698f17a6b0a" targetNamespace="http://schemas.microsoft.com/office/2006/metadata/properties" ma:root="true" ma:fieldsID="9bab95f2af580e01baccb4705b9df6c3" ns2:_="" ns3:_="">
    <xsd:import namespace="5dfa7b81-5138-4b1d-b7e2-6c1fead7876d"/>
    <xsd:import namespace="6b50bb03-bead-494a-a0ef-0698f17a6b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a7b81-5138-4b1d-b7e2-6c1fead78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0bb03-bead-494a-a0ef-0698f17a6b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DADED3-1C2B-4599-BDA8-D8B5D4839D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8FE08-AF3B-4029-B607-9E45ADC64F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fa7b81-5138-4b1d-b7e2-6c1fead7876d"/>
    <ds:schemaRef ds:uri="6b50bb03-bead-494a-a0ef-0698f17a6b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9F9D92-DF69-461B-864F-046802B9A5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354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irving</dc:creator>
  <cp:keywords/>
  <dc:description/>
  <cp:lastModifiedBy>david irving</cp:lastModifiedBy>
  <cp:revision>34</cp:revision>
  <dcterms:created xsi:type="dcterms:W3CDTF">2020-11-16T16:20:00Z</dcterms:created>
  <dcterms:modified xsi:type="dcterms:W3CDTF">2020-11-17T10:48:00Z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0x010100C6AD974B205A09479E385A3B684DFA08</vt:lpwstr>
  </property>
</Properties>
</file>